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3C" w:rsidRPr="00FF44FF" w:rsidRDefault="00C20F3C" w:rsidP="00C20F3C">
      <w:pPr>
        <w:framePr w:hSpace="180" w:wrap="around" w:vAnchor="text" w:hAnchor="margin" w:xAlign="center" w:y="-337"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</w:pPr>
      <w:r w:rsidRPr="00FF44FF"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  <w:t>ООО « Юмакс-Тур» г. Пермь, Ул. Екатерининская 75-311</w:t>
      </w:r>
    </w:p>
    <w:p w:rsidR="00C20F3C" w:rsidRPr="00FF44FF" w:rsidRDefault="00C20F3C" w:rsidP="00C20F3C">
      <w:pPr>
        <w:framePr w:hSpace="180" w:wrap="around" w:vAnchor="text" w:hAnchor="margin" w:xAlign="center" w:y="-337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+7 (342)212-24-54       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umax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tour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@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hyperlink r:id="rId6" w:history="1"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umax</w:t>
        </w:r>
        <w:proofErr w:type="spellEnd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-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tour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180CDA" w:rsidRDefault="00C20F3C" w:rsidP="00C20F3C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0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</w:t>
      </w:r>
      <w:r w:rsidRPr="00C20F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180CDA" w:rsidRDefault="00C20F3C" w:rsidP="00180CD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20F3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«46-й Международный Фестиваль-Конкурс Детского и Юношеского Творчества «НА ТВОРЧЕСКОМ ОЛИМПЕ»</w:t>
      </w:r>
    </w:p>
    <w:p w:rsidR="00C20F3C" w:rsidRPr="00C20F3C" w:rsidRDefault="00C20F3C" w:rsidP="00180CDA">
      <w:pPr>
        <w:jc w:val="center"/>
        <w:rPr>
          <w:sz w:val="36"/>
          <w:szCs w:val="36"/>
        </w:rPr>
      </w:pPr>
      <w:r w:rsidRPr="00C20F3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(Сочи, Россия)»</w:t>
      </w:r>
    </w:p>
    <w:p w:rsidR="00C20F3C" w:rsidRPr="00C20F3C" w:rsidRDefault="00C20F3C" w:rsidP="00180CD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0F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 24.06.2020 по 01.07.2020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(10+1)</w:t>
      </w:r>
      <w:bookmarkStart w:id="0" w:name="_GoBack"/>
      <w:bookmarkEnd w:id="0"/>
    </w:p>
    <w:p w:rsidR="00C20F3C" w:rsidRPr="00C20F3C" w:rsidRDefault="00C20F3C" w:rsidP="00C20F3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Крайний срок подачи заявки и внесения предоплаты: 17 Апреля 2020</w:t>
      </w:r>
    </w:p>
    <w:p w:rsidR="00C20F3C" w:rsidRDefault="00C20F3C" w:rsidP="00C20F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20F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Программа Сочи №1 (Стандартная, 8 дней)</w:t>
      </w:r>
      <w:r w:rsidR="00180CD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20F3C" w:rsidRPr="00C20F3C" w:rsidRDefault="00C20F3C" w:rsidP="00C20F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20F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 день. 24 Июня 2020. Заезд. Вечер знакомств</w:t>
      </w:r>
    </w:p>
    <w:p w:rsidR="00C20F3C" w:rsidRPr="00C20F3C" w:rsidRDefault="00C20F3C" w:rsidP="00C20F3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Рекомендованное время прибытия – с 8:00 до 12:00***. Встреча с гидом на железнодорожном вокзале </w:t>
      </w:r>
      <w:r w:rsidRPr="00C20F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Адлера***</w:t>
      </w:r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не ранее 8:00 утра.</w:t>
      </w:r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Посадка в автобус.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Трансфер в отель. Размещение в гостинице не ранее 14:00.</w:t>
      </w:r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C20F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Обед.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Свободное время и отдых на пляже.  </w:t>
      </w:r>
    </w:p>
    <w:p w:rsidR="00C20F3C" w:rsidRPr="00C20F3C" w:rsidRDefault="00C20F3C" w:rsidP="00C20F3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Вечер знакомств «Энергия Талантов»</w:t>
      </w:r>
      <w:r w:rsidRPr="00C20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Мероприятие будет проходить в формате дискотеки, на которой каждый коллектив должен представить визитную карточку своего коллектива. Визитка представляет собой эффектное выступление команды-коллектива, во время которого происходит знакомство  — это могут быть оригинальные костюмы, яркий танцевальный номер, песня или что-то уж совсем неожиданное.</w:t>
      </w:r>
    </w:p>
    <w:p w:rsidR="00C20F3C" w:rsidRPr="00C20F3C" w:rsidRDefault="00C20F3C" w:rsidP="00C20F3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Ужин.</w:t>
      </w:r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20F3C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Ночь в отеле.</w:t>
      </w:r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20F3C" w:rsidRPr="00C20F3C" w:rsidRDefault="00180CDA" w:rsidP="00C2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C20F3C" w:rsidRPr="00C20F3C" w:rsidRDefault="00C20F3C" w:rsidP="00C20F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20F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 день. 25 Июня 2020. Обзорная экскурсия по Сочи. Дискотека для детей</w:t>
      </w:r>
    </w:p>
    <w:p w:rsidR="00C20F3C" w:rsidRPr="00C20F3C" w:rsidRDefault="00C20F3C" w:rsidP="00C20F3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Завтрак.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Свободное время, отдых на пляже.</w:t>
      </w:r>
      <w:r w:rsidRPr="00C20F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20F3C" w:rsidRPr="00C20F3C" w:rsidRDefault="00C20F3C" w:rsidP="00C20F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Детская анимация «Энергия бодрости»</w:t>
      </w:r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Игра-</w:t>
      </w:r>
      <w:proofErr w:type="spellStart"/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бродилка</w:t>
      </w:r>
      <w:proofErr w:type="spellEnd"/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«Подвиги </w:t>
      </w:r>
      <w:proofErr w:type="spellStart"/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Астерикса</w:t>
      </w:r>
      <w:proofErr w:type="spellEnd"/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Обеликса</w:t>
      </w:r>
      <w:proofErr w:type="spellEnd"/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Великий и могущественный Цезарь поставил непростую задачу перед </w:t>
      </w:r>
      <w:proofErr w:type="spellStart"/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Астериксом</w:t>
      </w:r>
      <w:proofErr w:type="spellEnd"/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Обеликсом</w:t>
      </w:r>
      <w:proofErr w:type="spellEnd"/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выполнить 6 заданий, которые непосильны ни одному смертному. Но с помощью участников фестиваля «Салют талантов» любая задача станет разрешимой. Участникам летнего лагеря «Салют Талантов» предстоит помочь нашим героям. В случае прохождения всех испытаний, участники смогут приготовить чудо напиток, зарядиться энергией и освободить деревушку галлов. </w:t>
      </w:r>
    </w:p>
    <w:p w:rsidR="00C20F3C" w:rsidRPr="00C20F3C" w:rsidRDefault="00C20F3C" w:rsidP="00C20F3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Обед.</w:t>
      </w:r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20F3C" w:rsidRPr="00C20F3C" w:rsidRDefault="00C20F3C" w:rsidP="00C20F3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Обзорная вечерняя экскурсия по Большому Сочи и Олимпийскому парку. </w:t>
      </w:r>
      <w:r w:rsidRPr="00C20F3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отправимся на экскурсию около 5 часов вечера, когда спадет основная жара.</w:t>
      </w:r>
      <w:r w:rsidRPr="00C20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2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историческим центром города. Вы увидите здание Морского вокзала, символ города и образец сталинской архитектуры. Прогуляетесь по набережной, подниметесь к летнему концертному залу "Фестивальный", посетите парк культуры и отдыха с экзотическими растениями и пальмами, осмотрите здание Сочинского художественного музея, построенное в 1936 году, увидите </w:t>
      </w:r>
      <w:r w:rsidRPr="00C20F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знаменитый Зимний театр, где каждое лето в июне проходит Российский кинофестиваль "</w:t>
      </w:r>
      <w:proofErr w:type="spellStart"/>
      <w:r w:rsidRPr="00C20F3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Кинотавр</w:t>
      </w:r>
      <w:proofErr w:type="spellEnd"/>
      <w:r w:rsidRPr="00C2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Далее мы поедем по живописной дороге, идущей вдоль берега моря, мимо сочинского Дендрария и роскошных сталинских санаториев. </w:t>
      </w:r>
      <w:proofErr w:type="gramStart"/>
      <w:r w:rsidRPr="00C20F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обратном пути мы заедем в Олимпийский парк и увидим так называемый “прибрежный олимпийский кластер”: легендарную Адлер-Арену - крупнейший крытый стадион, на котором проводились соревнования по конькобежному спорту, ледовый дворец "Большой" - место отчаянных и зрелищных сражений хоккеистов всего мира за звание Олимпийских чемпионов-2014, Олимпийский стадион "</w:t>
      </w:r>
      <w:proofErr w:type="spellStart"/>
      <w:r w:rsidRPr="00C20F3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Фишт</w:t>
      </w:r>
      <w:proofErr w:type="spellEnd"/>
      <w:r w:rsidRPr="00C20F3C">
        <w:rPr>
          <w:rFonts w:ascii="Times New Roman" w:eastAsia="Times New Roman" w:hAnsi="Times New Roman" w:cs="Times New Roman"/>
          <w:sz w:val="24"/>
          <w:szCs w:val="24"/>
          <w:lang w:eastAsia="ru-RU"/>
        </w:rPr>
        <w:t>", ставший местом проведения феерического Открытия и Закрытия Олимпийских игр-2014.</w:t>
      </w:r>
      <w:proofErr w:type="gramEnd"/>
      <w:r w:rsidRPr="00C2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Также вечером в Олимпийском парке включаются грандиозные поющие фонтаны, один из символов города, которые у Вас будет возможность </w:t>
      </w:r>
      <w:proofErr w:type="gramStart"/>
      <w:r w:rsidRPr="00C20F3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лицезреть</w:t>
      </w:r>
      <w:proofErr w:type="gramEnd"/>
      <w:r w:rsidRPr="00C2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завершении прогулки по парку.</w:t>
      </w:r>
      <w:r w:rsidRPr="00C20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</w:t>
      </w:r>
      <w:r w:rsidRPr="00C20F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Дополнительно оплачивается перемещение во время экскурсии по территории Олимпийского парка на </w:t>
      </w:r>
      <w:proofErr w:type="gramStart"/>
      <w:r w:rsidRPr="00C20F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электро-каре</w:t>
      </w:r>
      <w:proofErr w:type="gramEnd"/>
      <w:r w:rsidRPr="00C20F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- 200 рублей за человека.</w:t>
      </w:r>
    </w:p>
    <w:p w:rsidR="00C20F3C" w:rsidRPr="00C20F3C" w:rsidRDefault="00C20F3C" w:rsidP="00C2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Ужин.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0F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Вечерняя дискотека для </w:t>
      </w:r>
      <w:proofErr w:type="spellStart"/>
      <w:r w:rsidRPr="00C20F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участников</w:t>
      </w:r>
      <w:r w:rsidRPr="00C20F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Ночь</w:t>
      </w:r>
      <w:proofErr w:type="spellEnd"/>
      <w:r w:rsidRPr="00C20F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 отеле. </w:t>
      </w:r>
    </w:p>
    <w:p w:rsidR="00C20F3C" w:rsidRPr="00C20F3C" w:rsidRDefault="00180CDA" w:rsidP="00C2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C20F3C" w:rsidRPr="00C20F3C" w:rsidRDefault="00C20F3C" w:rsidP="00C20F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20F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 день. 26 Июня 2020. Отдых на пляже или экскурсионный день.</w:t>
      </w:r>
    </w:p>
    <w:p w:rsidR="00C20F3C" w:rsidRPr="00C20F3C" w:rsidRDefault="00C20F3C" w:rsidP="00C20F3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Завтрак.</w:t>
      </w:r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Отдых на пляже или экскурсии на выбор за дополнительную плату: </w:t>
      </w:r>
    </w:p>
    <w:p w:rsidR="00C20F3C" w:rsidRPr="00C20F3C" w:rsidRDefault="00C20F3C" w:rsidP="00C20F3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Контрасты Красной поляны*.</w:t>
      </w:r>
      <w:r w:rsidRPr="00C20F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 живописной горной дороге вас довезут до поселка Красная Поляна. По дороге мы проедем по ущелью Ах-</w:t>
      </w:r>
      <w:proofErr w:type="spellStart"/>
      <w:r w:rsidRPr="00C20F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Цу</w:t>
      </w:r>
      <w:proofErr w:type="spellEnd"/>
      <w:r w:rsidRPr="00C20F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посетим нарзанный источник "Медвежий угол", заедем на пасеку, где продегустируем горный мед. Расположенный на высоте 530 м над уровнем моря, поселок окружен живописными горами высотой более 2 000 м. Комбинация гор, ледников и озер, спускающихся к Черному морю с его мягким климатом, пр</w:t>
      </w:r>
      <w:r w:rsidRPr="00C20F3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идает этому месту необычайную красоту. Красная Поляна - это центр эко-туризма, главный горнолыжный куро</w:t>
      </w:r>
      <w:proofErr w:type="gramStart"/>
      <w:r w:rsidRPr="00C20F3C">
        <w:rPr>
          <w:rFonts w:ascii="Times New Roman" w:eastAsia="Times New Roman" w:hAnsi="Times New Roman" w:cs="Times New Roman"/>
          <w:sz w:val="24"/>
          <w:szCs w:val="24"/>
          <w:lang w:eastAsia="ru-RU"/>
        </w:rPr>
        <w:t>рт стр</w:t>
      </w:r>
      <w:proofErr w:type="gramEnd"/>
      <w:r w:rsidRPr="00C20F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 с множеством горнолыжных трасс и канатно-кресельных подъемников, благодаря которым Вы можете подняться* (за доп. плату) </w:t>
      </w:r>
      <w:r w:rsidRPr="00C20F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высоту более 2238 м и полюбоваться захватывающей дух панорамой Главного Кавказского хребта. В летние жаркие дни, поднимаясь к вершинам, под Вами окажутся освежающие альпийские луга и чарующие соцветия. Вы также сможете посетить Культурно-этнографический центр «Моя Россия», где на небольшой территории представлена архитектура основных регионов России. Экскурсия проходит вдоль реки </w:t>
      </w:r>
      <w:proofErr w:type="spellStart"/>
      <w:r w:rsidRPr="00C20F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Мзымта</w:t>
      </w:r>
      <w:proofErr w:type="spellEnd"/>
      <w:r w:rsidRPr="00C20F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название которой многие переводят как Бешенная. Река действительно бурная, она самая крупная на российском Черноморском побережье. </w:t>
      </w:r>
    </w:p>
    <w:p w:rsidR="00C20F3C" w:rsidRPr="00C20F3C" w:rsidRDefault="00C20F3C" w:rsidP="00C20F3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Обед.</w:t>
      </w:r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20F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Встреча с организаторами. </w:t>
      </w:r>
    </w:p>
    <w:p w:rsidR="00C20F3C" w:rsidRPr="00C20F3C" w:rsidRDefault="00C20F3C" w:rsidP="00C20F3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Дискотека для детей «Энергия красоты»</w:t>
      </w:r>
      <w:r w:rsidRPr="00C20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 «Мистер и Мисс Лето 2019»</w:t>
      </w:r>
      <w:r w:rsidRPr="00C20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каждом летнем лагере всегда есть свои мистер и мисс лето. Чтобы получить это почетное звание участникам мероприятия придется пройти ряд творческих испытаний. Для того</w:t>
      </w:r>
      <w:proofErr w:type="gramStart"/>
      <w:r w:rsidRPr="00C20F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2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принять участие в конкурсе, пара участников должна подготовить визитку и придумать свой образ, который может выражаться в костюме, манере поведения или словах.</w:t>
      </w:r>
    </w:p>
    <w:p w:rsidR="00C20F3C" w:rsidRPr="00C20F3C" w:rsidRDefault="00C20F3C" w:rsidP="00C20F3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Ужин.</w:t>
      </w:r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20F3C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Ночь в отеле.</w:t>
      </w:r>
    </w:p>
    <w:p w:rsidR="00C20F3C" w:rsidRPr="00C20F3C" w:rsidRDefault="00180CDA" w:rsidP="00C2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C20F3C" w:rsidRPr="00C20F3C" w:rsidRDefault="00C20F3C" w:rsidP="00C20F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20F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 день. 27 Июня 2020. Отдых на пляже или экскурсионный день. </w:t>
      </w:r>
    </w:p>
    <w:p w:rsidR="00C20F3C" w:rsidRPr="00C20F3C" w:rsidRDefault="00C20F3C" w:rsidP="00C20F3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Завтрак. </w:t>
      </w:r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Отдых на пляже или экскурсии на выбор за дополнительную плату.</w:t>
      </w:r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C20F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Обед.</w:t>
      </w:r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20F3C" w:rsidRPr="00C20F3C" w:rsidRDefault="00C20F3C" w:rsidP="00C20F3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Детская анимация «Энергия здоровья»</w:t>
      </w:r>
      <w:r w:rsidRPr="00C20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Спортивная игра «По скалам, по морям»</w:t>
      </w:r>
      <w:r w:rsidRPr="00C20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Игра проводится между двумя или несколькими командами в формате спортивных эстафет. Команда-победитель получает </w:t>
      </w:r>
      <w:proofErr w:type="gramStart"/>
      <w:r w:rsidRPr="00C20F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заветный</w:t>
      </w:r>
      <w:proofErr w:type="gramEnd"/>
      <w:r w:rsidRPr="00C2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20F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позитивчик</w:t>
      </w:r>
      <w:proofErr w:type="spellEnd"/>
      <w:r w:rsidRPr="00C20F3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Побеждает команда, победившая в большем количестве эстафет. </w:t>
      </w:r>
    </w:p>
    <w:p w:rsidR="00C20F3C" w:rsidRPr="00C20F3C" w:rsidRDefault="00C20F3C" w:rsidP="00C2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Ужин.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0F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Вечерняя дискотека для участников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20F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20F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Ночь в отеле.</w:t>
      </w:r>
    </w:p>
    <w:p w:rsidR="00C20F3C" w:rsidRPr="00C20F3C" w:rsidRDefault="00180CDA" w:rsidP="00C2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C20F3C" w:rsidRPr="00C20F3C" w:rsidRDefault="00C20F3C" w:rsidP="00C20F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20F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 день. 28 Июня 2020. Отдых на пляже или экскурсионный день. Дискотека для детей</w:t>
      </w:r>
    </w:p>
    <w:p w:rsidR="00C20F3C" w:rsidRPr="00C20F3C" w:rsidRDefault="00C20F3C" w:rsidP="00C2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Завтрак. </w:t>
      </w:r>
      <w:r w:rsidRPr="00C20F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на пляже или экскурсии на выбор за дополнительную плату.</w:t>
      </w:r>
      <w:r w:rsidRPr="00C20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0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Обед.</w:t>
      </w:r>
    </w:p>
    <w:p w:rsidR="00C20F3C" w:rsidRPr="00C20F3C" w:rsidRDefault="00C20F3C" w:rsidP="00C20F3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Фестиваль красок Холи «Энергия Победы»</w:t>
      </w:r>
      <w:r w:rsidRPr="00C20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Фестиваль красок — это радость огромного количества раскрашенных людей и тонны красочной пудры, летящей в небо. Зеленые ноги, синие руки, бирюзовые волосы, оранжевая одежда и широкая улыбка – все это ждет вас </w:t>
      </w:r>
      <w:proofErr w:type="gramStart"/>
      <w:r w:rsidRPr="00C20F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2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грандиозном </w:t>
      </w:r>
      <w:proofErr w:type="spellStart"/>
      <w:r w:rsidRPr="00C20F3C">
        <w:rPr>
          <w:rFonts w:ascii="Times New Roman" w:eastAsia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C2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F3C">
        <w:rPr>
          <w:rFonts w:ascii="Times New Roman" w:eastAsia="Times New Roman" w:hAnsi="Times New Roman" w:cs="Times New Roman"/>
          <w:sz w:val="24"/>
          <w:szCs w:val="24"/>
          <w:lang w:eastAsia="ru-RU"/>
        </w:rPr>
        <w:t>air</w:t>
      </w:r>
      <w:proofErr w:type="spellEnd"/>
      <w:r w:rsidRPr="00C20F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F3C" w:rsidRPr="00C20F3C" w:rsidRDefault="00C20F3C" w:rsidP="00C20F3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Ужин.</w:t>
      </w:r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20F3C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Ночь в отеле.</w:t>
      </w:r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20F3C" w:rsidRPr="00C20F3C" w:rsidRDefault="00180CDA" w:rsidP="00C2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C20F3C" w:rsidRPr="00C20F3C" w:rsidRDefault="00C20F3C" w:rsidP="00C20F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20F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 день. 29 Июня 2020. Конкурсный день</w:t>
      </w:r>
    </w:p>
    <w:p w:rsidR="00C20F3C" w:rsidRPr="00C20F3C" w:rsidRDefault="00C20F3C" w:rsidP="00C20F3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Завтрак. </w:t>
      </w:r>
      <w:proofErr w:type="gramStart"/>
      <w:r w:rsidRPr="00C20F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Фестивальный день (в зависимости от номинации) или анимационная программа)</w:t>
      </w:r>
      <w:proofErr w:type="gramEnd"/>
    </w:p>
    <w:p w:rsidR="00C20F3C" w:rsidRPr="00C20F3C" w:rsidRDefault="00C20F3C" w:rsidP="00C20F3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Репетиции участников. </w:t>
      </w:r>
    </w:p>
    <w:p w:rsidR="00C20F3C" w:rsidRPr="00C20F3C" w:rsidRDefault="00C20F3C" w:rsidP="00C20F3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Открытие Фестиваля-Конкурса. </w:t>
      </w:r>
    </w:p>
    <w:p w:rsidR="00C20F3C" w:rsidRPr="00C20F3C" w:rsidRDefault="00C20F3C" w:rsidP="00C20F3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Конкурсные выступления.</w:t>
      </w:r>
    </w:p>
    <w:p w:rsidR="00C20F3C" w:rsidRPr="00C20F3C" w:rsidRDefault="00C20F3C" w:rsidP="00C20F3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Мастер-класса. </w:t>
      </w:r>
    </w:p>
    <w:p w:rsidR="00C20F3C" w:rsidRPr="00C20F3C" w:rsidRDefault="00C20F3C" w:rsidP="00C20F3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Круглый стол для членов жюри, руководителей и педагогов. </w:t>
      </w:r>
    </w:p>
    <w:p w:rsidR="00C20F3C" w:rsidRPr="00C20F3C" w:rsidRDefault="00C20F3C" w:rsidP="00C20F3C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окончании фестивального дня все дети и педагоги получают памятные сувениры, руководители и педагоги также получают благодарственные письма и сертификаты об участии в круглом столе, которые могут быть использованы для получения </w:t>
      </w:r>
      <w:hyperlink r:id="rId7" w:history="1">
        <w:r w:rsidRPr="00C20F3C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гранта на повышение квалификации педагогов</w:t>
        </w:r>
      </w:hyperlink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20F3C" w:rsidRPr="00C20F3C" w:rsidRDefault="00C20F3C" w:rsidP="00C20F3C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Обед в перерывах между выступлениями.</w:t>
      </w:r>
    </w:p>
    <w:p w:rsidR="00C20F3C" w:rsidRPr="00C20F3C" w:rsidRDefault="00C20F3C" w:rsidP="00C20F3C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ИЛИ</w:t>
      </w:r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20F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Арт-мастерская «Энергия вдохновения»</w:t>
      </w:r>
    </w:p>
    <w:p w:rsidR="00C20F3C" w:rsidRPr="00C20F3C" w:rsidRDefault="00C20F3C" w:rsidP="00C20F3C">
      <w:pPr>
        <w:spacing w:before="100" w:beforeAutospacing="1" w:after="100" w:afterAutospacing="1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этот день  на территории  лагеря будут работать творческие мастерские, в которых ребята смогут обучиться различным видам прикладного искусства, снять свой фильм и попробовать себя в роли </w:t>
      </w:r>
      <w:proofErr w:type="spellStart"/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>event</w:t>
      </w:r>
      <w:proofErr w:type="spellEnd"/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-менеджера.  </w:t>
      </w:r>
    </w:p>
    <w:p w:rsidR="00C20F3C" w:rsidRPr="00C20F3C" w:rsidRDefault="00C20F3C" w:rsidP="00C20F3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Ужин.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0F3C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Ночь в отеле.</w:t>
      </w:r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20F3C" w:rsidRPr="00C20F3C" w:rsidRDefault="00180CDA" w:rsidP="00C2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C20F3C" w:rsidRPr="00C20F3C" w:rsidRDefault="00C20F3C" w:rsidP="00C20F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20F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 день. 30 Июня 2020. Конкурсный день</w:t>
      </w:r>
    </w:p>
    <w:p w:rsidR="00C20F3C" w:rsidRPr="00C20F3C" w:rsidRDefault="00C20F3C" w:rsidP="00C20F3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Завтрак. </w:t>
      </w:r>
      <w:proofErr w:type="gramStart"/>
      <w:r w:rsidRPr="00C20F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Фестивальный день (в зависимости от номинации) или анимационная программа)</w:t>
      </w:r>
      <w:proofErr w:type="gramEnd"/>
    </w:p>
    <w:p w:rsidR="00C20F3C" w:rsidRPr="00C20F3C" w:rsidRDefault="00C20F3C" w:rsidP="00C20F3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Репетиции участников. </w:t>
      </w:r>
    </w:p>
    <w:p w:rsidR="00C20F3C" w:rsidRPr="00C20F3C" w:rsidRDefault="00C20F3C" w:rsidP="00C20F3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Открытие Фестиваля-Конкурса. </w:t>
      </w:r>
    </w:p>
    <w:p w:rsidR="00C20F3C" w:rsidRPr="00C20F3C" w:rsidRDefault="00C20F3C" w:rsidP="00C20F3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Конкурсные выступления.</w:t>
      </w:r>
    </w:p>
    <w:p w:rsidR="00C20F3C" w:rsidRPr="00C20F3C" w:rsidRDefault="00C20F3C" w:rsidP="00C20F3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Мастер-класса. </w:t>
      </w:r>
    </w:p>
    <w:p w:rsidR="00C20F3C" w:rsidRPr="00C20F3C" w:rsidRDefault="00C20F3C" w:rsidP="00C20F3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Круглый стол для членов жюри, руководителей и педагогов. </w:t>
      </w:r>
    </w:p>
    <w:p w:rsidR="00C20F3C" w:rsidRPr="00C20F3C" w:rsidRDefault="00C20F3C" w:rsidP="00C20F3C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окончании фестивального дня все дети и педагоги получают памятные сувениры, руководители и педагоги также получают благодарственные письма и сертификаты об участии в круглом столе, которые могут быть использованы для получения </w:t>
      </w:r>
      <w:hyperlink r:id="rId8" w:history="1">
        <w:r w:rsidRPr="00C20F3C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гранта на повышение квалификации педагогов</w:t>
        </w:r>
      </w:hyperlink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20F3C" w:rsidRPr="00C20F3C" w:rsidRDefault="00C20F3C" w:rsidP="00C20F3C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Обед в перерывах между выступлениями.</w:t>
      </w:r>
    </w:p>
    <w:p w:rsidR="00C20F3C" w:rsidRPr="00C20F3C" w:rsidRDefault="00C20F3C" w:rsidP="00C20F3C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ИЛИ</w:t>
      </w:r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C20F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Арт-мастерская «Энергия вдохновения»</w:t>
      </w:r>
    </w:p>
    <w:p w:rsidR="00C20F3C" w:rsidRPr="00C20F3C" w:rsidRDefault="00C20F3C" w:rsidP="00C20F3C">
      <w:pPr>
        <w:spacing w:before="100" w:beforeAutospacing="1" w:after="100" w:afterAutospacing="1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этот день  на территории  лагеря будут работать творческие мастерские, в которых ребята смогут обучиться различным видам прикладного искусства, снять свой фильм и попробовать себя в роли </w:t>
      </w:r>
      <w:proofErr w:type="spellStart"/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>event</w:t>
      </w:r>
      <w:proofErr w:type="spellEnd"/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-менеджера.  </w:t>
      </w:r>
    </w:p>
    <w:p w:rsidR="00C20F3C" w:rsidRPr="00C20F3C" w:rsidRDefault="00C20F3C" w:rsidP="00C20F3C">
      <w:pPr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Ужин.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C20F3C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Ночь в отеле.</w:t>
      </w:r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20F3C" w:rsidRPr="00C20F3C" w:rsidRDefault="00180CDA" w:rsidP="00C2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C20F3C" w:rsidRPr="00C20F3C" w:rsidRDefault="00C20F3C" w:rsidP="00C20F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20F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 день. 1 Июля 2020. Выезд</w:t>
      </w:r>
    </w:p>
    <w:p w:rsidR="00C20F3C" w:rsidRPr="00C20F3C" w:rsidRDefault="00C20F3C" w:rsidP="00C20F3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Завтрак.</w:t>
      </w:r>
      <w:r w:rsidRPr="00C20F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</w:r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Выселение из номеров с вещами не позднее 10:00. Трансфер </w:t>
      </w:r>
      <w:proofErr w:type="gramStart"/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ж</w:t>
      </w:r>
      <w:proofErr w:type="gramEnd"/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>/д вокзал</w:t>
      </w:r>
      <w:r w:rsidRPr="00C20F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Адлера***</w:t>
      </w:r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Рекомендуемое время отъезда с 10:00 до 14:00***.</w:t>
      </w:r>
      <w:r w:rsidRPr="00C20F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</w:r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Свободное время до отправления поезда.</w:t>
      </w:r>
    </w:p>
    <w:p w:rsidR="00C20F3C" w:rsidRPr="00C20F3C" w:rsidRDefault="00180CDA" w:rsidP="00C2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p w:rsidR="00C20F3C" w:rsidRPr="00C20F3C" w:rsidRDefault="00C20F3C" w:rsidP="00C20F3C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СТОИМОСТЬ ПОЕЗДКИ НА 1 ЧЕЛОВЕКА В РУБЛЯХ</w:t>
      </w:r>
      <w:r w:rsidRPr="00C20F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(Группа 10+1 бесплатно):</w:t>
      </w:r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7626"/>
        <w:gridCol w:w="1215"/>
      </w:tblGrid>
      <w:tr w:rsidR="00C20F3C" w:rsidRPr="00C20F3C" w:rsidTr="00ED08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F3C" w:rsidRPr="00C20F3C" w:rsidRDefault="00C20F3C" w:rsidP="00C2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F3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F3C" w:rsidRPr="00C20F3C" w:rsidRDefault="00C20F3C" w:rsidP="00C2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F3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размещения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F3C" w:rsidRPr="00C20F3C" w:rsidRDefault="00C20F3C" w:rsidP="00C2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F3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  <w:r w:rsidRPr="00C20F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0F3C" w:rsidRPr="00C20F3C" w:rsidTr="00ED084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F3C" w:rsidRPr="00C20F3C" w:rsidRDefault="00C20F3C" w:rsidP="00C2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СКО </w:t>
            </w:r>
            <w:proofErr w:type="spellStart"/>
            <w:r w:rsidRPr="00C20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Адлеркурорт</w:t>
            </w:r>
            <w:proofErr w:type="spellEnd"/>
            <w:r w:rsidRPr="00C2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F3C" w:rsidRPr="00C20F3C" w:rsidRDefault="00C20F3C" w:rsidP="00C2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 Нептун </w:t>
            </w:r>
            <w:r w:rsidRPr="00C2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2-3 местное размещение в блоках 2+3, удобства на блок. </w:t>
            </w:r>
            <w:r w:rsidRPr="00C2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ТВ/холодильник/</w:t>
            </w:r>
            <w:proofErr w:type="spellStart"/>
            <w:r w:rsidRPr="00C2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  <w:proofErr w:type="gramStart"/>
            <w:r w:rsidRPr="00C2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2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рехразовое</w:t>
            </w:r>
            <w:proofErr w:type="spellEnd"/>
            <w:r w:rsidRPr="00C2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питание-шведский стол.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F3C" w:rsidRPr="00C20F3C" w:rsidRDefault="00C20F3C" w:rsidP="00C2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C2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790 </w:t>
            </w:r>
          </w:p>
        </w:tc>
      </w:tr>
      <w:tr w:rsidR="00C20F3C" w:rsidRPr="00C20F3C" w:rsidTr="00ED08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F3C" w:rsidRPr="00C20F3C" w:rsidRDefault="00C20F3C" w:rsidP="00C2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F3C" w:rsidRPr="00C20F3C" w:rsidRDefault="00C20F3C" w:rsidP="00C20F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F3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Корпус Коралл</w:t>
            </w:r>
            <w:r w:rsidRPr="00C20F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Pr="00C20F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 2-3-местное размещение, удобства в номере, ТВ/холодильник/кондиционер. </w:t>
            </w:r>
            <w:r w:rsidRPr="00C20F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20F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Трехразовое</w:t>
            </w:r>
            <w:proofErr w:type="gramEnd"/>
            <w:r w:rsidRPr="00C20F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питание-шведский стол.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F3C" w:rsidRPr="00C20F3C" w:rsidRDefault="00C20F3C" w:rsidP="00C20F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20F3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990 </w:t>
            </w:r>
          </w:p>
        </w:tc>
      </w:tr>
      <w:tr w:rsidR="00C20F3C" w:rsidRPr="00C20F3C" w:rsidTr="00ED084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F3C" w:rsidRPr="00C20F3C" w:rsidRDefault="00C20F3C" w:rsidP="00C2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F3C" w:rsidRPr="00C20F3C" w:rsidRDefault="00C20F3C" w:rsidP="00C20F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F3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Корпус Дельфин</w:t>
            </w:r>
            <w:r w:rsidRPr="00C20F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Pr="00C20F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 2-3-местное размещение, удобства в номере, ТВ/холодильник/кондиционер. </w:t>
            </w:r>
            <w:r w:rsidRPr="00C20F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20F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Трехразовое</w:t>
            </w:r>
            <w:proofErr w:type="gramEnd"/>
            <w:r w:rsidRPr="00C20F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питание-шведский стол.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F3C" w:rsidRPr="00C20F3C" w:rsidRDefault="00C20F3C" w:rsidP="00C20F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C20F3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790 </w:t>
            </w:r>
          </w:p>
        </w:tc>
      </w:tr>
      <w:tr w:rsidR="00C20F3C" w:rsidRPr="00C20F3C" w:rsidTr="00ED08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F3C" w:rsidRPr="00C20F3C" w:rsidRDefault="00C20F3C" w:rsidP="00C2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Orchestra</w:t>
            </w:r>
            <w:proofErr w:type="spellEnd"/>
            <w:r w:rsidRPr="00C20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Crystal</w:t>
            </w:r>
            <w:proofErr w:type="spellEnd"/>
            <w:r w:rsidRPr="00C20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Sochi</w:t>
            </w:r>
            <w:proofErr w:type="spellEnd"/>
            <w:r w:rsidRPr="00C20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Resort</w:t>
            </w:r>
            <w:proofErr w:type="spellEnd"/>
            <w:r w:rsidRPr="00C20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2*</w:t>
            </w:r>
            <w:r w:rsidRPr="00C2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F3C" w:rsidRPr="00C20F3C" w:rsidRDefault="00C20F3C" w:rsidP="00C20F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F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2-3-местное размещение, удобства в номере, ТВ/холодильник/кондиционер. </w:t>
            </w:r>
            <w:proofErr w:type="gramStart"/>
            <w:r w:rsidRPr="00C20F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Трехразовое</w:t>
            </w:r>
            <w:proofErr w:type="gramEnd"/>
            <w:r w:rsidRPr="00C20F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питание-шведский стол.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F3C" w:rsidRPr="00C20F3C" w:rsidRDefault="00F5706F" w:rsidP="00C20F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C20F3C" w:rsidRPr="00C20F3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990 </w:t>
            </w:r>
          </w:p>
        </w:tc>
      </w:tr>
      <w:tr w:rsidR="00C20F3C" w:rsidRPr="00C20F3C" w:rsidTr="00ED08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F3C" w:rsidRPr="00C20F3C" w:rsidRDefault="00C20F3C" w:rsidP="00C2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Алые Паруса 2*</w:t>
            </w:r>
            <w:r w:rsidRPr="00C2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F3C" w:rsidRPr="00C20F3C" w:rsidRDefault="00C20F3C" w:rsidP="00C2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2-3-местное размещение, 2-местных и 3-местных номеров поровну. 3 место - </w:t>
            </w:r>
            <w:proofErr w:type="spellStart"/>
            <w:r w:rsidRPr="00C2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еврораскладушка</w:t>
            </w:r>
            <w:proofErr w:type="spellEnd"/>
            <w:r w:rsidRPr="00C2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удобства в номере, ТВ/холодильник/кондиционер. Трехразовое питание.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F3C" w:rsidRPr="00C20F3C" w:rsidRDefault="00F5706F" w:rsidP="00C2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C20F3C" w:rsidRPr="00C2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490    </w:t>
            </w:r>
          </w:p>
        </w:tc>
      </w:tr>
    </w:tbl>
    <w:p w:rsidR="00C20F3C" w:rsidRPr="00C20F3C" w:rsidRDefault="00C20F3C" w:rsidP="00C20F3C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Цены ориентировочные!</w:t>
      </w:r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20F3C" w:rsidRPr="00C20F3C" w:rsidRDefault="00C20F3C" w:rsidP="00C20F3C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Организационный взнос за одну номинацию: 900 рублей с </w:t>
      </w:r>
      <w:proofErr w:type="spellStart"/>
      <w:r w:rsidRPr="00C20F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учаика</w:t>
      </w:r>
      <w:proofErr w:type="spellEnd"/>
      <w:r w:rsidRPr="00C20F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(но не более 13500 рублей с коллектива), 1500 рублей с солиста (оплачивается дополнительно, в стоимость поездки не входит).</w:t>
      </w:r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20F3C" w:rsidRPr="00C20F3C" w:rsidRDefault="00C20F3C" w:rsidP="00C2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F3C" w:rsidRPr="00C20F3C" w:rsidRDefault="00180CDA" w:rsidP="00C2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="t" fillcolor="#a0a0a0" stroked="f"/>
        </w:pict>
      </w:r>
    </w:p>
    <w:p w:rsidR="00C20F3C" w:rsidRPr="00C20F3C" w:rsidRDefault="00C20F3C" w:rsidP="00C20F3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</w:t>
      </w:r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C20F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СТОИМОСТЬ ПОЕЗДКИ ВХОДИТ:</w:t>
      </w:r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20F3C" w:rsidRPr="00C20F3C" w:rsidRDefault="00C20F3C" w:rsidP="00C20F3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7 ночей в отеле</w:t>
      </w:r>
    </w:p>
    <w:p w:rsidR="00C20F3C" w:rsidRPr="00C20F3C" w:rsidRDefault="00C20F3C" w:rsidP="00C20F3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Трехразовое питание ****</w:t>
      </w:r>
    </w:p>
    <w:p w:rsidR="00C20F3C" w:rsidRPr="00C20F3C" w:rsidRDefault="00C20F3C" w:rsidP="00C20F3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пляжем</w:t>
      </w:r>
    </w:p>
    <w:p w:rsidR="00C20F3C" w:rsidRPr="00C20F3C" w:rsidRDefault="00C20F3C" w:rsidP="00C20F3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анимационная развлекательная программа, включающая в себя конкурсы, викторины;</w:t>
      </w:r>
    </w:p>
    <w:p w:rsidR="00C20F3C" w:rsidRPr="00C20F3C" w:rsidRDefault="00C20F3C" w:rsidP="00C20F3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Транспортно-экскурсионное обслуживание по программе:</w:t>
      </w:r>
    </w:p>
    <w:p w:rsidR="00C20F3C" w:rsidRPr="00C20F3C" w:rsidRDefault="00C20F3C" w:rsidP="00C20F3C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 ж/д вокзал Адлера – отель</w:t>
      </w:r>
    </w:p>
    <w:p w:rsidR="00C20F3C" w:rsidRPr="00C20F3C" w:rsidRDefault="00C20F3C" w:rsidP="00C20F3C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Обзорная экскурсия по Большому Сочи и Олимпийскому парку</w:t>
      </w:r>
    </w:p>
    <w:p w:rsidR="00C20F3C" w:rsidRPr="00C20F3C" w:rsidRDefault="00C20F3C" w:rsidP="00C20F3C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 отель – ж/д вокзал Адлера</w:t>
      </w:r>
    </w:p>
    <w:p w:rsidR="00C20F3C" w:rsidRPr="00C20F3C" w:rsidRDefault="00C20F3C" w:rsidP="00C20F3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ОПЛАЧИВАЕТСЯ ДОПОЛНИТЕЛЬНО:</w:t>
      </w:r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20F3C" w:rsidRPr="00C20F3C" w:rsidRDefault="00C20F3C" w:rsidP="00C20F3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0F3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C20F3C">
        <w:rPr>
          <w:rFonts w:ascii="Times New Roman" w:eastAsia="Times New Roman" w:hAnsi="Times New Roman" w:cs="Times New Roman"/>
          <w:sz w:val="24"/>
          <w:szCs w:val="24"/>
          <w:lang w:eastAsia="ru-RU"/>
        </w:rPr>
        <w:t>/д или Авиабилеты</w:t>
      </w:r>
    </w:p>
    <w:p w:rsidR="00C20F3C" w:rsidRPr="00C20F3C" w:rsidRDefault="00C20F3C" w:rsidP="00C20F3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билеты в музеи и другие экскурсионные объекты</w:t>
      </w:r>
    </w:p>
    <w:p w:rsidR="00C20F3C" w:rsidRPr="00C20F3C" w:rsidRDefault="00C20F3C" w:rsidP="00C20F3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экскурсии</w:t>
      </w:r>
    </w:p>
    <w:p w:rsidR="00C20F3C" w:rsidRPr="00C20F3C" w:rsidRDefault="00C20F3C" w:rsidP="00C20F3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* - Не входит в стоимость поездки и оплачивается дополнительно </w:t>
      </w:r>
    </w:p>
    <w:p w:rsidR="00C20F3C" w:rsidRPr="00C20F3C" w:rsidRDefault="00C20F3C" w:rsidP="00C20F3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** - Количество мест в гостиницах ограничено! Бронирование мест в гостинице выбранной категории производится только после регистрации заявки (внесения предоплаты). </w:t>
      </w:r>
    </w:p>
    <w:p w:rsidR="00C20F3C" w:rsidRPr="00C20F3C" w:rsidRDefault="00C20F3C" w:rsidP="00C20F3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*** - В случае если коллективу необходим трансфер в другое время или дату, или из ж/д вокзала/аэропорта, </w:t>
      </w:r>
      <w:proofErr w:type="gramStart"/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отличающихся</w:t>
      </w:r>
      <w:proofErr w:type="gramEnd"/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указанных в программе, возможен перерасчет стоимости за счет включения индивидуального трансфера. </w:t>
      </w:r>
    </w:p>
    <w:p w:rsidR="00C20F3C" w:rsidRPr="00C20F3C" w:rsidRDefault="00C20F3C" w:rsidP="00C20F3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**** - При размещении в отеле Меридиан питание происходит по системе накрытие в кафе Каравелла около пляжа (5 минут пешком от Меридиана). Система питания в корпусах </w:t>
      </w:r>
      <w:proofErr w:type="spellStart"/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Адлеркурорт</w:t>
      </w:r>
      <w:proofErr w:type="spellEnd"/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каждой группы определяется на месте. Если </w:t>
      </w:r>
      <w:proofErr w:type="spellStart"/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C20F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определит группу как "организованную детскую группу", то такая группа питается по системе "накрытие", а если нет - то питание будет проходить по системе "шведский стол".</w:t>
      </w:r>
    </w:p>
    <w:p w:rsidR="00C20F3C" w:rsidRPr="00C20F3C" w:rsidRDefault="00C20F3C" w:rsidP="00C20F3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706F" w:rsidRPr="005F548E" w:rsidRDefault="00F5706F" w:rsidP="00F5706F">
      <w:pPr>
        <w:tabs>
          <w:tab w:val="left" w:pos="2730"/>
        </w:tabs>
        <w:rPr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5F548E">
        <w:rPr>
          <w:b/>
          <w:i/>
          <w:sz w:val="28"/>
          <w:szCs w:val="28"/>
        </w:rPr>
        <w:t>До встречи на фестивале!</w:t>
      </w:r>
    </w:p>
    <w:p w:rsidR="00C20F3C" w:rsidRPr="00C20F3C" w:rsidRDefault="00C20F3C" w:rsidP="00F5706F">
      <w:pPr>
        <w:tabs>
          <w:tab w:val="left" w:pos="3195"/>
        </w:tabs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C20F3C" w:rsidRPr="00C20F3C" w:rsidSect="00C20F3C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6873"/>
    <w:multiLevelType w:val="multilevel"/>
    <w:tmpl w:val="9F6E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37783"/>
    <w:multiLevelType w:val="multilevel"/>
    <w:tmpl w:val="4A76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2153D"/>
    <w:multiLevelType w:val="multilevel"/>
    <w:tmpl w:val="E73C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066EF"/>
    <w:multiLevelType w:val="multilevel"/>
    <w:tmpl w:val="55A8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36F43"/>
    <w:multiLevelType w:val="multilevel"/>
    <w:tmpl w:val="541C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52675D"/>
    <w:multiLevelType w:val="multilevel"/>
    <w:tmpl w:val="5F30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3A05BD"/>
    <w:multiLevelType w:val="multilevel"/>
    <w:tmpl w:val="B136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1857FD"/>
    <w:multiLevelType w:val="multilevel"/>
    <w:tmpl w:val="8CEC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760915"/>
    <w:multiLevelType w:val="multilevel"/>
    <w:tmpl w:val="2346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4A784D"/>
    <w:multiLevelType w:val="multilevel"/>
    <w:tmpl w:val="DDCC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3D07D0"/>
    <w:multiLevelType w:val="multilevel"/>
    <w:tmpl w:val="B702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3C1295"/>
    <w:multiLevelType w:val="multilevel"/>
    <w:tmpl w:val="1C92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8027B9"/>
    <w:multiLevelType w:val="multilevel"/>
    <w:tmpl w:val="4F44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AA6F8F"/>
    <w:multiLevelType w:val="multilevel"/>
    <w:tmpl w:val="2D60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8427ED"/>
    <w:multiLevelType w:val="multilevel"/>
    <w:tmpl w:val="D11E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2272D4"/>
    <w:multiLevelType w:val="multilevel"/>
    <w:tmpl w:val="046C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0D2724"/>
    <w:multiLevelType w:val="multilevel"/>
    <w:tmpl w:val="7C86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517DA2"/>
    <w:multiLevelType w:val="multilevel"/>
    <w:tmpl w:val="05EA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345087"/>
    <w:multiLevelType w:val="multilevel"/>
    <w:tmpl w:val="0B58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AB56B0"/>
    <w:multiLevelType w:val="multilevel"/>
    <w:tmpl w:val="A8A8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6346E1"/>
    <w:multiLevelType w:val="multilevel"/>
    <w:tmpl w:val="AE86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17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7"/>
  </w:num>
  <w:num w:numId="10">
    <w:abstractNumId w:val="19"/>
  </w:num>
  <w:num w:numId="11">
    <w:abstractNumId w:val="3"/>
  </w:num>
  <w:num w:numId="12">
    <w:abstractNumId w:val="4"/>
  </w:num>
  <w:num w:numId="13">
    <w:abstractNumId w:val="12"/>
  </w:num>
  <w:num w:numId="14">
    <w:abstractNumId w:val="15"/>
  </w:num>
  <w:num w:numId="15">
    <w:abstractNumId w:val="0"/>
  </w:num>
  <w:num w:numId="16">
    <w:abstractNumId w:val="11"/>
  </w:num>
  <w:num w:numId="17">
    <w:abstractNumId w:val="1"/>
  </w:num>
  <w:num w:numId="18">
    <w:abstractNumId w:val="16"/>
  </w:num>
  <w:num w:numId="19">
    <w:abstractNumId w:val="9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3C"/>
    <w:rsid w:val="00180CDA"/>
    <w:rsid w:val="00C20F3C"/>
    <w:rsid w:val="00DE5BE2"/>
    <w:rsid w:val="00E86111"/>
    <w:rsid w:val="00F5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uttalantov.ru/obuchen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luttalantov.ru/obuch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ax-tou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3</cp:revision>
  <dcterms:created xsi:type="dcterms:W3CDTF">2019-11-01T09:06:00Z</dcterms:created>
  <dcterms:modified xsi:type="dcterms:W3CDTF">2019-11-01T09:06:00Z</dcterms:modified>
</cp:coreProperties>
</file>