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11" w:rsidRPr="006A6111" w:rsidRDefault="006A6111" w:rsidP="006A6111">
      <w:pPr>
        <w:shd w:val="clear" w:color="auto" w:fill="EDF4F7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  <w:t>III Международный фестиваль-конкурс «ОГНИ РОЖДЕСТВЕНСКОЙ МОСКВЫ»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КЗ</w:t>
      </w:r>
      <w:proofErr w:type="gram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"Останкино", Москва, Россия</w:t>
      </w:r>
    </w:p>
    <w:p w:rsidR="006A6111" w:rsidRDefault="006A6111" w:rsidP="006A6111">
      <w:r>
        <w:rPr>
          <w:rStyle w:val="a3"/>
          <w:rFonts w:ascii="Verdana" w:hAnsi="Verdana"/>
          <w:color w:val="092E8F"/>
          <w:sz w:val="21"/>
          <w:szCs w:val="21"/>
          <w:shd w:val="clear" w:color="auto" w:fill="EDF4F7"/>
        </w:rPr>
        <w:t>Фестиваль-конкурс будет проходить в концертном зале «Останкино»</w:t>
      </w:r>
      <w:r>
        <w:rPr>
          <w:rFonts w:ascii="Verdana" w:hAnsi="Verdana"/>
          <w:color w:val="092E8F"/>
          <w:sz w:val="21"/>
          <w:szCs w:val="21"/>
          <w:shd w:val="clear" w:color="auto" w:fill="EDF4F7"/>
        </w:rPr>
        <w:t xml:space="preserve">, на одной из самых престижных концертных площадок страны. Здесь снимались «Песни года», выступали звезды российского шоу-бизнеса. </w:t>
      </w:r>
      <w:proofErr w:type="gramStart"/>
      <w:r>
        <w:rPr>
          <w:rFonts w:ascii="Verdana" w:hAnsi="Verdana"/>
          <w:color w:val="092E8F"/>
          <w:sz w:val="21"/>
          <w:szCs w:val="21"/>
          <w:shd w:val="clear" w:color="auto" w:fill="EDF4F7"/>
        </w:rPr>
        <w:t>Возможно</w:t>
      </w:r>
      <w:proofErr w:type="gramEnd"/>
      <w:r>
        <w:rPr>
          <w:rFonts w:ascii="Verdana" w:hAnsi="Verdana"/>
          <w:color w:val="092E8F"/>
          <w:sz w:val="21"/>
          <w:szCs w:val="21"/>
          <w:shd w:val="clear" w:color="auto" w:fill="EDF4F7"/>
        </w:rPr>
        <w:t xml:space="preserve"> и Ваш звездный час наступит на этой легендарной сцене!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 главный сюрприз Нового года, мечта каждого ребенка: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Кремлевская Елка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главная Елка России!</w:t>
      </w:r>
    </w:p>
    <w:p w:rsidR="006A6111" w:rsidRPr="006A6111" w:rsidRDefault="006A6111" w:rsidP="006A6111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Международный фестиваль-конкурс «ОГНИ РОЖДЕСТВЕНСКОЙ МОСКВЫ» - это: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Звездный состав жюри по всем номинациям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— профессорский состав МГИК и других ВУЗов страны, видные деятели культуры и искусства;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Квалификационный принцип оценки!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Неограниченное количество призовых мест: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все зависит исключительно от уровня выступления с учетом возраста участников!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Уникальные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мастер-классы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от ведущих профессионалов для всех участников и педагогов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БЕЗ ДОПОЛНИТЕЛЬНОЙ оплаты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!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КУРСЫ ПОВЫШЕНИЯ КВАЛИФИКАЦИИ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Московского государственного института культуры, ведущего ВУЗа России в области культуры! Удостоверение государственного образца (на 72 часа) по теме «Инновационные методики художественно-творческого образования и культурно-досуговой деятельности»;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Доброжелательная, искренняя атмосфера творческого праздника!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Мы разработали для Вас специальную программу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 «ВСЕ ВКЛЮЧЕНО»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чтобы Ваше путешествие на Московское Рождество стало насыщенным событиями и ослепительно прекрасным! И будем очень рады, если Вы сможете максимально использовать ВСЕ, что мы для Вас приготовили;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ВАС ЖДУТ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незабываемые праздничные дни в столице: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Высокопрофессиональное сопровождение всей экскурсионной программы аккредитованными Гидами;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ПОЛНОЕ автобусное обслуживание по экскурсионной и фестивальной программе: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посещение Кремлевской Елки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«На Елку в Кремль»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Обзорная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автобусно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-пешеходная экскурсия по городу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«Москва Новогодняя»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посещение главной выставки страны – ВДНХ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«Путешествие в Рождество»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экскурсия по Московскому метрополитену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 «Самое красивое МЕТРО мира»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Пешеходная экскурсия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«Золотое сердце столицы» с посещением территории Кремля с гидом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посещение развлекательного центра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</w:t>
      </w:r>
      <w:proofErr w:type="spellStart"/>
      <w:proofErr w:type="gram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Z</w:t>
      </w:r>
      <w:proofErr w:type="gram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амания</w:t>
      </w:r>
      <w:proofErr w:type="spell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или экскурсия на киностудию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«Мосфильм»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прогулка по Старому Арбату;</w:t>
      </w:r>
    </w:p>
    <w:p w:rsidR="006A6111" w:rsidRPr="006A6111" w:rsidRDefault="006A6111" w:rsidP="006A6111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 еще Праздничное настроение и удача на ВЕСЬ следующий 2020 год!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shd w:val="clear" w:color="auto" w:fill="C4FFAD"/>
          <w:lang w:eastAsia="ru-RU"/>
        </w:rPr>
        <w:t>Обратите ВНИМАНИЕ: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Мы разработали для Вас специальную программу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«ВСЕ ВКЛЮЧЕНО»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чтобы Ваше путешествие на Московское Рождество стало насыщенным событиями и ослепительно прекрасным! И будем очень рады, если Вы сможете максимально использовать ВСЕ, что мы для Вас приготовили.</w:t>
      </w:r>
    </w:p>
    <w:p w:rsidR="006A6111" w:rsidRDefault="006A6111" w:rsidP="006A6111">
      <w:r w:rsidRPr="006A6111">
        <w:rPr>
          <w:rFonts w:ascii="Verdana" w:eastAsia="Times New Roman" w:hAnsi="Verdana" w:cs="Times New Roman"/>
          <w:color w:val="092E8F"/>
          <w:sz w:val="21"/>
          <w:szCs w:val="21"/>
          <w:shd w:val="clear" w:color="auto" w:fill="EDF4F7"/>
          <w:lang w:eastAsia="ru-RU"/>
        </w:rPr>
        <w:t>Приглашаем Вас в Москву принять участие в самых «жарких», захватывающих мероприятиях Нового года и Рождества, когда вся Москва погружается в атмосферу праздника и волшебства... Мечты сбываются!!!</w:t>
      </w:r>
    </w:p>
    <w:p w:rsidR="006A6111" w:rsidRPr="006A6111" w:rsidRDefault="006A6111" w:rsidP="006A6111">
      <w:pPr>
        <w:shd w:val="clear" w:color="auto" w:fill="EDF4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</w:pPr>
      <w:bookmarkStart w:id="0" w:name="_GoBack"/>
      <w:bookmarkEnd w:id="0"/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1 день. 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Встреча группы с аккредитованным гидом в Москве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 ж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вокзале. </w:t>
      </w:r>
      <w:proofErr w:type="gram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Обзорная </w:t>
      </w:r>
      <w:proofErr w:type="spell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автобусно</w:t>
      </w:r>
      <w:proofErr w:type="spell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-пешеходная экскурсия по городу «Москва Новогодняя»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с осмотром основных достопримечательностей, когда в праздничном убранстве она особенно красива, когда улицы и площади переливаются каскадом огней и цветной иллюминацией: исторический центр; по новогоднему волшебный храм Христа Спасителя и великолепный ансамбль Новодевичьего монастыря (внешний осмотр); панорама Москвы с высоты Воробьевых гор; набережные Москвы реки;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небоскребы «Москва-сити». Размещение в отеле.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Посещение главной выставки страны — ВДНХ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обновленной, оснащенной по последнему слову техники, где Вас ждет незабываемое «Путешествие в Рождество», народные гуляния, незабываемые развлечения, «Самый большой каток страны» и Европы, рождественское представление в комплексе «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Москвариум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»*, концерты и театрализованные представления, фейерверки, нарядные арт-объекты… </w:t>
      </w:r>
      <w:r w:rsidRPr="006A6111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Обед или ужин.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2 день. 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Завтрак в гостинице. Встреча с аккредитованным гидом. Выезд на программу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«На Ёлку в Кремль»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на метро.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Экскурсия по Московскому Метрополитену "Самое красивое МЕТРО мира!". Посещение Кремлевской Ёлки.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Это грандиозное театрализованное зрелище в дни новогодних каникул ежегодно посещают около 300 тысяч детей. Новогоднее представление, яркие костюмы и декорации, уникальные спецэффекты, Дед Мороз и Снегурочка... Всё это создает неповторимое ощущение Новогодней сказки.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Пешеходная экскурсия «Золотое сердце столицы»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: Красная площадь, Храм Василия Блаженного, Васильевский спуск, Александровский сад, Манежная площадь…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Прогулка по территории Московского Кремля.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Московский Кремль - визитная карточка не только Москвы, но и России. Древние храмы и царские палаты, дворцы, Царь — пушка, Царь-колокол... Здесь венчали на царство Великих Князей и царей, отсюда издавались (и издаются) самые важные для страны указы, здесь же располагается рабочая резиденция Президента России! Отсюда, из Кремля, Президент страны поздравляет россиян с Новым Годом! Возвращение в отель на метро. </w:t>
      </w:r>
      <w:r w:rsidRPr="006A6111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Обед или ужин.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lastRenderedPageBreak/>
        <w:t xml:space="preserve">3 день. 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Завтрак в гостинице. Трансфер на конкурсную площадку. Регистрация участников.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Открытие фестиваля. Конкурсные просмотры по номинациям.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Продолжение конкурсных просмотров по номинациям. Трансфер в гостиницу.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Обед или ужин.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4 день. 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Завтрак в гостинице. Трансфер на конкурсную площадку.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Мастер-классы. Круглый стол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для руководителей.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Торжественное закрытие фестиваля. Гала-концерт. Награждение. </w:t>
      </w:r>
      <w:r w:rsidRPr="006A6111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Обед или ужин.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Трансфер в гостиницу.</w:t>
      </w:r>
    </w:p>
    <w:p w:rsid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5 день. 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Завтрак. Встреча с гидом в холле гостиницы. Выезд из гостиницы с вещами на автобусе. </w:t>
      </w:r>
      <w:proofErr w:type="gram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Посещение развлекательного центра «</w:t>
      </w:r>
      <w:proofErr w:type="spell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Zамания</w:t>
      </w:r>
      <w:proofErr w:type="spell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» -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новый формат активного отдыха для детей, огромная игровая зона: увлекательные лабиринты, батуты со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скалодромом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, площадки для футбола и баскетбола, тюбинг, на котором можно кататься в любую погоду, батальные комплексы с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пневмопушками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,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аэрохоккей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и, конечно, аттракцион для самых смелых - настоящая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тарзанка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или экскурсия на киностудию «Мосфильм»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- это уникальная возможность попасть в загадочный и волшебный мир кино.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В программу экскурсии входит посещение: одного из павильонов студии; музея костюма, состоящего из уникальных экспонатов, созданных на "Мосфильме" художниками по костюмам; музея игровых ретро-автомобилей, состоящего из раритетных моделей машин разных времен и эпох;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пастижерской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мастерской гримерного цеха, в которой создаются парики, усы, бороды и т.д. для фильмов и театральных постановок;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выставок в центральном корпусе - операторской и тематических фотовыставок с параллельным рассказом о них; посещение декорации "Старая Москва" на Натурной площадке Киноконцерна, созданной специально для съемок картины Карена Шахназарова "Всадник по имени смерть".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Трансфер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на ж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вокзал, сдача вещей в камеру хранения.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Прогулка по Старому Арбату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(с аккредитованным гидом) - легендарной улице художников, артистов и музыкантов.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включено: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проживание 4 ночи в выбранной гостинице;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4 завтрака «шведский стол» в гостинице;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4 обеда или ужина по программе;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Сопровождение всей экскурсионной программы аккредитованными гидами;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ПОЛНОЕ автобусное обслуживание по программе (для групп от 32 чел.):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-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встреча-проводы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на ж/д вокзале,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- трансферы на конкурсную программу,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- обзорная </w:t>
      </w:r>
      <w:proofErr w:type="spell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автобусно</w:t>
      </w:r>
      <w:proofErr w:type="spell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-пешеходная экскурсия по городу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"Москва Новогодняя"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с гидом;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программа "На Ёлку в Кремль" с посещением Кремлевской Ёлки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(Подробности уточняйте у нас в офисе!);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билеты на метро на программу «На Елку в Кремль»;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посещение главной выставки страны -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 ВДНХ "Путешествие в Рождество"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lastRenderedPageBreak/>
        <w:t>экскурсия по Московскому метрополитену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"Самое красивое МЕТРО мира"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пешеходная экскурсия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"Золотое сердце столицы"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посещение развлекательного центра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"</w:t>
      </w:r>
      <w:proofErr w:type="spellStart"/>
      <w:proofErr w:type="gramStart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Z</w:t>
      </w:r>
      <w:proofErr w:type="gram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амания</w:t>
      </w:r>
      <w:proofErr w:type="spellEnd"/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"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или экскурсия на киностудию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«Мосфильм»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прогулка по Старому Арбату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с аккредитованным гидом;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на экскурсионные объекты по программе;</w:t>
      </w:r>
    </w:p>
    <w:p w:rsidR="006A6111" w:rsidRPr="006A6111" w:rsidRDefault="006A6111" w:rsidP="006A6111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бесплатное место для руководителя по схеме </w:t>
      </w: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15+1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Дополнительно оплачивается:</w:t>
      </w:r>
    </w:p>
    <w:p w:rsidR="006A6111" w:rsidRPr="006A6111" w:rsidRDefault="006A6111" w:rsidP="006A6111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организационный взнос (см. финансовые условия);</w:t>
      </w:r>
    </w:p>
    <w:p w:rsidR="006A6111" w:rsidRPr="006A6111" w:rsidRDefault="006A6111" w:rsidP="006A6111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дополнительное питание;</w:t>
      </w:r>
    </w:p>
    <w:p w:rsidR="006A6111" w:rsidRPr="006A6111" w:rsidRDefault="006A6111" w:rsidP="006A6111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трансфер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/из аэропорта;</w:t>
      </w:r>
    </w:p>
    <w:p w:rsidR="006A6111" w:rsidRPr="006A6111" w:rsidRDefault="006A6111" w:rsidP="006A6111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дополнительные ночи;</w:t>
      </w:r>
    </w:p>
    <w:p w:rsidR="006A6111" w:rsidRPr="006A6111" w:rsidRDefault="006A6111" w:rsidP="006A6111">
      <w:pPr>
        <w:numPr>
          <w:ilvl w:val="0"/>
          <w:numId w:val="3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факультативные экскурсии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ПРИМЕЧАНИЕ ДЛЯ ВСЕХ ПРОГРАММ!</w:t>
      </w:r>
    </w:p>
    <w:p w:rsidR="006A6111" w:rsidRPr="006A6111" w:rsidRDefault="006A6111" w:rsidP="006A6111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* Организатор оставляет за собой право на замену услуг, входящих в пакет, при условии сохранения уровня ранее оплаченного пакета или предоставлением услуг более высокого уровня без дополнительной оплаты, а также при условии соблюдения сроков поездки.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 xml:space="preserve">**Обращаем Ваше внимание, что в первый день обзорная экскурсия совмещена с трансфером в отель. При переносе трансфера или экскурсии на дату или время, отличные от </w:t>
      </w:r>
      <w:proofErr w:type="gramStart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указанных</w:t>
      </w:r>
      <w:proofErr w:type="gramEnd"/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в стандартной программе поездки, транспорт оплачивается дополнительно.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Дополнительные экскурсии рассчитываются по Вашему запросу.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Возможно удешевление программы путем понижения уровня проживания или отказа от некоторых из предложенных услуг.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Уточняйте стоимость программы и даты поездки при бронировании!</w:t>
      </w:r>
      <w:r w:rsidRPr="006A6111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Ждем Ваших заявок!</w:t>
      </w:r>
    </w:p>
    <w:p w:rsidR="00D04383" w:rsidRPr="006A6111" w:rsidRDefault="00D04383" w:rsidP="006A6111"/>
    <w:sectPr w:rsidR="00D04383" w:rsidRPr="006A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2C4"/>
    <w:multiLevelType w:val="multilevel"/>
    <w:tmpl w:val="DEF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B9A"/>
    <w:multiLevelType w:val="multilevel"/>
    <w:tmpl w:val="A8C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A3AC3"/>
    <w:multiLevelType w:val="multilevel"/>
    <w:tmpl w:val="336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11"/>
    <w:rsid w:val="006A6111"/>
    <w:rsid w:val="00D0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2020-08-27T12:04:00Z</dcterms:created>
  <dcterms:modified xsi:type="dcterms:W3CDTF">2020-08-27T12:08:00Z</dcterms:modified>
</cp:coreProperties>
</file>