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8" w:rsidRDefault="00A913B8" w:rsidP="00A913B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3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 xml:space="preserve">ООО « Юмакс-Тур» г. Пермь, Ул. Екатерининская 75-311      </w:t>
      </w:r>
      <w:r w:rsidRPr="00A91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721"/>
      </w:tblGrid>
      <w:tr w:rsidR="00A913B8" w:rsidRPr="00A913B8" w:rsidTr="00A913B8">
        <w:trPr>
          <w:trHeight w:val="1526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B8" w:rsidRDefault="00A913B8" w:rsidP="00A913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+7 (342)212-24-54       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umax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tour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hyperlink r:id="rId6" w:history="1"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umax</w:t>
              </w:r>
              <w:proofErr w:type="spellEnd"/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tour</w:t>
              </w:r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913B8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/>
                <w:kern w:val="36"/>
                <w:sz w:val="48"/>
                <w:szCs w:val="4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kern w:val="36"/>
                <w:sz w:val="48"/>
                <w:szCs w:val="48"/>
                <w:lang w:eastAsia="ru-RU"/>
              </w:rPr>
              <w:t>IV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kern w:val="36"/>
                <w:sz w:val="48"/>
                <w:szCs w:val="48"/>
                <w:lang w:eastAsia="ru-RU"/>
              </w:rPr>
              <w:t>Международный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kern w:val="36"/>
                <w:sz w:val="48"/>
                <w:szCs w:val="48"/>
                <w:lang w:eastAsia="ru-RU"/>
              </w:rPr>
              <w:t xml:space="preserve"> конкурс-фестиваль музыкально-художественного творчества "Рождественский Петербург"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Россия, г. Санкт-Петербург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 03.01.2020 по 06.01.2020 (15+1)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Международный конкурс-фестиваль организован творческим объединением «Триумф»  – членом CID UNESCO, состоится при информационной поддержке Комитета по развитию туризма Санкт-Петербурга,  при поддержке Парижской русской консерватории им. С. Рахманинова, Международной Академии Музыки Елены Образцовой, АНО ДПО «Санкт-Петербургская Академия последипломного образования».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Положение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ЦЕЛИ И ЗАДАЧИ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Конкурс-фестиваль проводится в целях выявления и поддержки талантливой молодежи, популяризации искусства в его исполнительском и педагогическом аспектах, открытия новых имен и талантов в области искусств.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Также целями конкурса являются: сохранение и развитие традиций многонациональной культуры Российской Федерации; знакомство участников с культурным наследием народов мира; повышение профессионального уровня руководителей коллективов; проведение мастер-классов, творческих встреч и круглых столов для руководителей; развитие у молодежи толерантности и адекватного понимания других культур, способов самовыражения и проявления человеческой индивидуальности; обмен опытом между коллективами, руководителями и педагогами;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поддержка постоянных творческих контактов между ними, их объединение в рамках фестивального движения; создание атмосферы для профессионального общения участников конкурса, обмена опытом и репертуаром; привлечение продюсеров и организаторов концертов для последующих контактов с коллективами и солистами - участниками конкурса, для организации гастролей и участия в зарубежных фестивалях, конкурсах и концертах;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молодежи в средствах массовой информации. Выполнение указа Президента РФ «Об утверждении Основ государственной культурной политики» № 808 от 24 декабря 2014 года.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НОМИНАЦИИ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ТАНЦЕВАЛЬНОЕ ТВОРЧЕСТВО (соло, дуэты, малые формы (3-7 человек), ансамбли):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 классический танец (в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т.ч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. отрывки из балетов), бальный танец и спортивный бальный танец, народный танец (этнический, народный, характерный), народно-стилизованный танец (народный танец в современной обработке), танцы народов мира, детский танец, эстрадный танец (в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т.ч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. степ, диско, шоу-группы), театр танца, танцевальное шоу, свободная пластика, модерн (джаз, джаз-модерн,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contemporary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, неоклассика), клубный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танец (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сальса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бачата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меренге,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руэда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хастл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аргентинское танго и др.),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street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dance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break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dance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hip-hop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house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popping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jazz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funk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electric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boogie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и др.),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oriental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belly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dance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трайбл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беллиданс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и др.) и иные.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II.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Вокал (соло, дуэты, малые формы, ансамбли, хоры):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академический вокал, народный вокал, эстрадный вокал, джазовый вокал, шоу-группа.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lastRenderedPageBreak/>
              <w:t>III. Инструментальное творчество (соло, дуэты, ансамбли, оркестры).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* Важно! При подаче заявки указать инструмент исполнителя.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IV. КОНКУРС МОЛОДЫХ КОМПОЗИТОРОВ И БАРДОВ.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ТЕАТРАЛЬНОЕ ТВОРЧЕСТВО: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миниатюра, отрывок из спектакля/ мюзикла, драматический театр, кукольный театр, музыкальный театр, пластический театр, театр мимики и жеста, театр мод, художественное слово, конферанс, актерская песня.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VI. ЦИРКОВОЕ ИСКУССТВО. ОРИГИНАЛЬНЫЙ ЖАНР: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 акробатический этюд,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мажоретки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и барабанщицы, эксцентрика и др.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VII.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ХУДОЖЕСТВЕННАЯ ВЫСТАВКА: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изобразительное творчество, фотовыставка, выставка прикладного искусства (скульптура малых форм в интерьере, академическая скульптура, ювелирное искусство, скульптурные и ювелирные техники (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просечной металл,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дифровка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, элементы ручной ковки, литьё, чеканка, резьба по кости), дизайн костюма, графический дизайн, холодный и горячий батик, свободная роспись, набойка и печать, гобелен, ремизное творчество, коллаж,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квилт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, художественный войлок, текстильная кукла, ручная бумага, линогравюра, литография, ксилография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, офорт, резцовая гравюра и др.), конкурс костюма (исторический костюм, национальный костюм, театральный костюм, эстрадный/сценический костюм, модель и др.).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* Важно! При подаче заявки указать технику исполнения работы.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VIII. ДЕБЮТ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Если участник/коллектив представляет первое выступление на сценической площадке любой из перечисленных выше номинаций, необходимо указать это в заявке (пример: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«Дебют.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Эстрадный вокал»).</w:t>
            </w:r>
            <w:proofErr w:type="gramEnd"/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ВОЗРАСТНЫЕ КАТЕГОРИИ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Д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 6 лет; с 7 до 8 лет; с 9 до 10 лет; с 11 до 12 лет; с 13 до 15 лет; с 16 до 18 лет; с 19 до 25 лет; старше 25 лет; смешанная группа.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В коллективе каждой возрастной категории допускается наличие не более 30% участников младше или старше указанных возрастных рамок. Например, в коллективе, заявленном в возрастной категории «9-10 лет», до 30% состава может быть младше 9 лет или старше 10 лет.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ТЕХНИЧЕСКОЕ ОСНАЩЕНИЕ</w:t>
            </w:r>
          </w:p>
          <w:p w:rsidR="00A913B8" w:rsidRPr="00A913B8" w:rsidRDefault="00A913B8" w:rsidP="00A91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Участники всех номинаций могут исполнять конкурсные номера с живым музыкальным сопровождением или иметь фонограммы на USB-носителе (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флешке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аудиоформате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(WAV/WAVE или MP3), подписанные следующим образом: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Порядковый конкурсный номер, название трека, коллектив или ФИО солиста (например: 54 «Русский танец»,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анс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«Калинка»).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На USB-носителе не должно быть других файлов, кроме конкурсной программы.</w:t>
            </w:r>
          </w:p>
          <w:p w:rsidR="00A913B8" w:rsidRPr="00A913B8" w:rsidRDefault="00A913B8" w:rsidP="00A91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 арт-менеджер конкурса-фестиваля. 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ПРОГРАММА ВЫСТУПЛЕНИЯ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Каждый коллектив-участник конкурса представляет программу выступления, состоящую из одного или двух разнохарактерных номеров, общей продолжительностью до 8 минут. В номинации «Театральное творчество» коллективы представляют отрывок из спектакля общей продолжительностью до 10 минут. Время выступления можно продлить до 15 минут (при предварительном согласовании с оргкомитетом конкурса-фестиваля и наличии резерва времени на конкурсной площадке).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Солисты и дуэты номинаций «Эстрадный вокал», «Танцевальное творчество», «Художественное слово» и «Конкурс костюма» представляют один номер общей продолжительностью до 5 минут. 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Конкурсное выступление участников номинации «Конферанс» состоит из двух выходов (вся необходимая информация для подготовки будет отправлена оргкомитетом конкурса-фестиваля).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Солисты и дуэты номинации «Инструментальное творчество», «Академический вокал», 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«Народный вокал», «Конкурс молодых композиторов и бардов» представляют одно или два разнохарактерных произведения, общей продолжительностью до 7 минут.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Участникам номинации «Дебют» необходимо представить один творческий номер общей продолжительностью до 3 минут. 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В рамках одного участия может быть представлено от двух до четырех работ размера 50x70 см (для декоративно-прикладного искусства – площади основания) или меньше.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При несоблюдении указанных требований и хронометража жюри имеет право отстранить коллектив (солиста) от участия в конкурсе-фестивале.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Всю ответственность за исполнение произведений (соблюдение авторских прав) несет исполнитель.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Запрещается использовать  в выступлениях: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 Оргкомитет имеет право размещать фестивальные фото и видеоматериалы 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      </w:r>
          </w:p>
          <w:p w:rsidR="00A913B8" w:rsidRPr="00A913B8" w:rsidRDefault="00A913B8" w:rsidP="00A91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Конкурсные выступления, а также проба сцены и звука проходят строго в соответствии с расписанием, составленном организаторами конкурса-фестиваля. 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РЕГЛАМЕНТ УТВЕРЖДЕНИЯ И РАБОТЫ ЖЮРИ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Жюри конкурса-фестиваля формируется и утверждается оргкомитетом конкурса-фестиваля из известных артистов, педагогов творческих вузов, режиссеров, руководителей творческих коллективов, деятелей культуры и искусств.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Состав жюри не разглашается до начала конкурса-фестиваля.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Члены жюри оценивают выступления участников по 10-балльной системе.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 По окончании конкурса-фестиваля участники и педагоги имеют возможность обсудить с членами жюри конкурсные выступления и обменяться мнениями.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Решение жюри не подлежит обсуждению или пересмотру.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Демонстрация оценочных листов членов жюри возможна только с разрешения организационного комитета по окончании конкурсных прослушиваний. Данная процедура осуществляется на основании письменного запроса исключительно от руководителя или педагога коллектива (солиста).</w:t>
            </w:r>
          </w:p>
          <w:p w:rsidR="00A913B8" w:rsidRPr="00A913B8" w:rsidRDefault="00A913B8" w:rsidP="00A91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При выставлении итоговой оценки участнику, учитывается мнение всех членов жюри. Приоритетное право голоса отдаётся члену жюри в профильной номинации.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КРИТЕРИИ ОЦЕНКИ ВЫСТУПЛЕНИЙ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т.д.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ПРИЗЫ И НАГРАДЫ </w:t>
            </w:r>
          </w:p>
          <w:p w:rsidR="00A913B8" w:rsidRPr="00A913B8" w:rsidRDefault="00A913B8" w:rsidP="00A91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Все коллективы, участники конкурса-фестиваля, и солисты награждаются памятными кубками и дипломами. </w:t>
            </w:r>
          </w:p>
          <w:p w:rsidR="00A913B8" w:rsidRPr="00A913B8" w:rsidRDefault="00A913B8" w:rsidP="00A91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 каждой номинации и возрастной категории присваиваются звания Лауреата I, II, III степеней, а также звания Дипломанта I, II III степеней. </w:t>
            </w:r>
          </w:p>
          <w:p w:rsidR="00A913B8" w:rsidRPr="00A913B8" w:rsidRDefault="00A913B8" w:rsidP="00A91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Солисты, обладатели Гран-при, награждаются бесплатной поездкой на один из конкурсов-фестивалей в Европе или России; </w:t>
            </w:r>
          </w:p>
          <w:p w:rsidR="00A913B8" w:rsidRPr="00A913B8" w:rsidRDefault="00A913B8" w:rsidP="00A91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Коллективы, обладатели Гран-при, получают подтвержденный сертификатом денежный грант, который может быть использован для поездки на один из фестивалей-конкурсов в Европе или в России. Сумма гранта используется единовременно и исключительно для 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оплаты не более 50% стоимости поездки. </w:t>
            </w:r>
          </w:p>
          <w:p w:rsidR="00A913B8" w:rsidRPr="00A913B8" w:rsidRDefault="00A913B8" w:rsidP="00A91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Также учреждены специальные дипломы и звания: «Лучший балетмейстер», «Лучший концертмейстер», «Диплом за артистизм», «Диплом самому юному участнику», «Лучший преподаватель», «За сохранение национальных культурных традиций», «Лучший номер на патриотическую тему».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*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 правилами использования денежных грантов можно ознакомиться ЗДЕСЬ&gt;&gt;.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Место проведения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Выступления участников состоятся на сцене конгресс-зала гостиницы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"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Park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Inn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by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Radisson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Пулковская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".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Зал является одной из самых известных, больших и статусных площадок для проведения мероприятий международного уровня. Современное оборудование, превосходная акустика, освещение, большая вместительность делают конгресс-зал востребованным местом среди организаторов конкурсов, фестивалей, конференций, тренингов. Зал находится в деловом центре отеля "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Park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Inn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by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Radisson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Пулковская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", где проживают участники конкурса.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Конфигурации зала: размер сцены 18,2 х 8,4 м., покрытие - линолеум.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i/>
                <w:iCs/>
                <w:color w:val="17365D"/>
                <w:sz w:val="24"/>
                <w:szCs w:val="24"/>
                <w:lang w:eastAsia="ru-RU"/>
              </w:rPr>
              <w:t xml:space="preserve">Обращаем ваше внимание, что для участия в конкурсе в номинации "Инструментальное творчество. Фортепиано" артистам будет предоставлено электронное пианино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i/>
                <w:iCs/>
                <w:color w:val="17365D"/>
                <w:sz w:val="24"/>
                <w:szCs w:val="24"/>
                <w:lang w:eastAsia="ru-RU"/>
              </w:rPr>
              <w:t>Yamaha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i/>
                <w:iCs/>
                <w:color w:val="17365D"/>
                <w:sz w:val="24"/>
                <w:szCs w:val="24"/>
                <w:lang w:eastAsia="ru-RU"/>
              </w:rPr>
              <w:t xml:space="preserve"> P-115.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Мастер-классы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 рамках конкурса-фестиваля участники могут принять участие и     усовершенствовать свои навыки на мастер-классах от профессиональных педагогов по различным творческим дисциплинам, получить теоретические знания и практические советы от опытных мастеров в области искусства.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Обратите внимание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: 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- участие в мастер-классах для конкурсантов бесплатное,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- посещение осуществляется строго по записи,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- по окончании мастер-класса выдается сертификат о его прохождении,</w:t>
            </w:r>
          </w:p>
          <w:p w:rsidR="00A913B8" w:rsidRPr="00A913B8" w:rsidRDefault="00A913B8" w:rsidP="00A9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- вся информация, полученная на мастер-классе, может использоваться в дальнейшей творческой деятельности.</w:t>
            </w:r>
          </w:p>
          <w:p w:rsidR="00A913B8" w:rsidRPr="00A913B8" w:rsidRDefault="00A913B8" w:rsidP="00A913B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Мастер-класс по народному танцу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Во время мастер-класса конкурсанты познакомятся с богатым наследием родной страны,  узнают особенности этнического склада исконно-русской культуры. Участники погрузятся в атмосферу русского народного танца, научатся профессиональным «хитростям», которые станут весомым вкладом в базу знаний юных танцоров.</w:t>
            </w:r>
          </w:p>
          <w:p w:rsidR="00A913B8" w:rsidRPr="00A913B8" w:rsidRDefault="00A913B8" w:rsidP="00A913B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Мастер-класс по эстрадному вокалу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На мастер-классе по вокалу молодые артисты изучат тонкости эстрадной манеры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и особенности эстрадной стилистики. В рамках занятия будут разобраны основные принципы постановки эстрадного номера. В комфортной и дружественной обстановке, под руководством профессионального исполнителя, певцы и певицы смогут лучше познать себя, возможности своего голоса и найти оригинальные вокальные решения для развития своей музыкальной карьеры.  </w:t>
            </w:r>
          </w:p>
          <w:p w:rsidR="00A913B8" w:rsidRPr="00A913B8" w:rsidRDefault="00A913B8" w:rsidP="00A913B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Мастер-класс по современному танцу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Практический  урок по современному танцу станет отличным дополнением к уже существующей хореографической базе артиста. В современном танце чрезвычайно важно быть в курсе последних тенденций и актуальных танцевальных трендов.  Посетив мастер-класс по современной хореографии, молодые танцоры смогут не только перенять богатый опыт профессионала, но привнести свежие решения в собственную танцевальную эстетику.  </w:t>
            </w:r>
          </w:p>
          <w:p w:rsidR="00A913B8" w:rsidRPr="00A913B8" w:rsidRDefault="00A913B8" w:rsidP="00A913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Мастер-класс по декоративно-прикладному искусству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Многообразие современных техник декоративно-прикладного искусства позволяет юному творцу выбрать направление, соответствующее его творческим интересам. Познание актуального декоративно-прикладного искусства расширяет кругозор ребенка и создает благодатную почву для развития креативных способностей, воображения, умения нестандартно мыслить и генерировать идеи.  </w:t>
            </w:r>
          </w:p>
          <w:p w:rsidR="00A913B8" w:rsidRPr="00A913B8" w:rsidRDefault="00A913B8" w:rsidP="00A913B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Мастер-класс по  инструментальному творчеству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 Воспользуйтесь возможностью обогатить свой профессиональный опыт, взаимодействуя с блестящими инструменталистами России и зарубежья.  На мастер-классе будут разобраны темы: особенности развития музыкальных способностей в различные периоды обучения, интерпретация музыкальных произведений, музыкальное обучение, как способ развития общих способностей и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другие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актуальные для инструменталиста темы. В рамках мастер-класса возможны индивидуальные консультации по репертуару и технике исполнения. * 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* мастер-класс  состоится при достаточном наборе участников в номинации «Инструментальное творчество».</w:t>
            </w:r>
          </w:p>
          <w:p w:rsidR="00A913B8" w:rsidRPr="00A913B8" w:rsidRDefault="00A913B8" w:rsidP="00A913B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Мастер-класс по актерскому мастерству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Артисту в любом жанре необходимо уметь правильно преподносить себя на сцене. На мастер-классе по актерскому мастерству участники получат ценные рекомендации по раскрепощению и выработке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уверенности во время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выступления. Конкурсантам будет дан современный материал по сценической пластике и речи,  технике включения в роль и методам интерпретации персонажа.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Финансовые условия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УСЛОВИЯ ДЛЯ ИНОГОРОДНИХ АРТИСТОВ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ля руководителей организованных групп действует предложение 15+1 бесплатно.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  <w:t>ПЕРВАЯ НОМИНАЦИЯ – В ПОДАРОК!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Участие во второй и последующих номинациях – за дополнительную стоимость*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1"/>
              <w:gridCol w:w="850"/>
              <w:gridCol w:w="731"/>
              <w:gridCol w:w="2124"/>
              <w:gridCol w:w="2664"/>
              <w:gridCol w:w="1135"/>
            </w:tblGrid>
            <w:tr w:rsidR="00A913B8" w:rsidRPr="00A913B8" w:rsidTr="00A913B8">
              <w:trPr>
                <w:tblCellSpacing w:w="0" w:type="dxa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дня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4-6.01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₽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дня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3-6.01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Питание по программе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</w:t>
                  </w:r>
                  <w:proofErr w:type="gramStart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итание</w:t>
                  </w:r>
                  <w:proofErr w:type="spellEnd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₽/чел. за 1 прием питания)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</w:t>
                  </w:r>
                  <w:proofErr w:type="gramStart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утки</w:t>
                  </w:r>
                  <w:proofErr w:type="spellEnd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₽/чел.)</w:t>
                  </w:r>
                </w:p>
              </w:tc>
            </w:tr>
            <w:tr w:rsidR="00A913B8" w:rsidRPr="00A913B8" w:rsidTr="00A913B8">
              <w:trPr>
                <w:tblCellSpacing w:w="0" w:type="dxa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ЭКОНОМ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хостелы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8 200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</w:tr>
            <w:tr w:rsidR="00A913B8" w:rsidRPr="00A913B8" w:rsidTr="00A913B8">
              <w:trPr>
                <w:tblCellSpacing w:w="0" w:type="dxa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КОМФОРТ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  <w:t xml:space="preserve">«Park Inn by Radisson </w:t>
                  </w:r>
                  <w:proofErr w:type="gramStart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Пулковская</w:t>
                  </w:r>
                  <w:proofErr w:type="gramEnd"/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10 150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12 150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завтрак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«шведский стол»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обед «шведский стол» - 700,</w:t>
                  </w: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ужин «шведский стол»- 700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2 000</w:t>
                  </w:r>
                </w:p>
              </w:tc>
            </w:tr>
          </w:tbl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 стоимость входит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: участие в конкурсе, проживание в хостелах (4-6-8-10- местное размещение), роскошном 4* отеле международной сети "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Park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Inn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by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Radisson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Пулковская" (2-3-местное размещение), заезд участников  03.01 (04.01) с 14.00, отъезд 06.01 до 12.00, завтрак  "шведский стол" для программ СТАНДАРТ и КОМФОРТ, обзорная экскурсия по историческому центру города, трансфер из аэропорта, ж/д и автовокзала.</w:t>
            </w:r>
            <w:proofErr w:type="gramEnd"/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lastRenderedPageBreak/>
              <w:t xml:space="preserve">Трансфер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отель-концертный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зал-отель оплачивается дополнительно: от 150 руб./чел. в 1 сторону.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Окончательная стоимость рассчитывается в зависимости от заполняемости транспорта. По вашему желанию возможно объединение групп для уменьшения стоимости трансфера (но не менее 150 руб./чел. в 1 сторону).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Внимание!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Участники несут персональную ответственность за опоздание/неявку ко времени трансфера; денежные средства за пропущенный рейс не возвращаются.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"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Park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Inn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by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Radisson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Пулковская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"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 - роскошный 4* отель международной гостиничной сети премиум-класса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Radisson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 Комфортабельные номера имеют современный дизайн, оборудованы плазменными телевизорами, стильной мебелью, в ванной комнате - косметические принадлежности, фен, тапочки. В ресторанах отеля сервируется превосходный завтрак по системе "шведский стол" с огромным выбором блюд и напитков. Конгресс-зал отеля, где состоятся выступления участников, является одной из самых престижных сцен Петербурга. Гостиница находится рядом с площадью Победы и парком Городов-Героев. 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* Участие в двух и более номинациях - платное: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- для солистов и дуэтов - 2900 рублей,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- для остальных участников - 1000 рублей с человека, но не больше 12000 руб. с коллектива,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- участие в выставке - 1000 рублей с человека.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Стоимость указана за одну дополнительную номинацию.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ОБРАЩАЕМ ВАШЕ ВНИМАНИЕ!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Если участник выступает как сольно/в дуэте, так и в составе ансамбля, основной номинацией считается ансамбль. Сольное/в дуэте выступление в таком случае является дополнительной номинацией.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 условиях большого объема заявок возможно досрочное прекращение приема.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ФИНАНСОВЫЕ УСЛОВИЯ ДЛЯ КОЛЛЕКТИВОВ ИЗ САНКТ-ПЕТЕРБУРГА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(без учета  проживания, питания, трансферов, экскурсий и развлекательной новогодней программы):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Организационный взнос за участие составляет: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1. Для  солистов и дуэтов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2900 руб.;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2. Для коллективов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1000 руб. с человека, но не больше 12000 руб. с коллектива;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3. Участие в  выставке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1000 руб. с человека.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На условиях местных участников, принимаются  коллективы и солисты, проживающие в городе проведения конкурса или близлежащих населенных пунктах (не более 150 км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 города проведения конкурса).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При подаче заявки на конкурс каждый коллектив, а также каждая возрастная группа должны предоставить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пофамильный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список состава коллектива/возрастной группы с указанием точного возраста каждого участника на момент выступления.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Подача заявок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ДЛЯ УЧАСТИЯ В КОНКУРСЕ-ФЕСТИВАЛЕ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необходимо прислать заявку о коллективе (солисте) до 9 декабря 2019 г. (образец заявки можно посмотреть на сайте) и оплатить организационный взнос. Ответственность за достоверность предоставляемых сведений несет лицо, направляющее заявку.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 заявке необходимо указать: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полное название коллектива (солиста); номинация;  учреждение, в 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котором базируется коллектив, его почтовый адрес (с индексом), тел./факс;  дата создания коллектива, почётное звание, награды; количество участников и  их возраст;  конкурсная программа: название, автор, хронометраж, носитель фонограммы, технические средства;  ФИО руководителя коллектива, контактные телефоны.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Для приезжающих: необходимость организации дополнительного питания или экскурсионной программы и сведения о времени приезда.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ВАЖНО!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ограничиваются сроки подачи информации для организации трансферов и обзорной экскурсии.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Заявки на трансфер и обзорную экскурсию принимаются не позднее, чем за 3 недели до начала фестиваля. Группам, которые не успели подать заявку до этого срока, будут возвращены деньги, заложенные на организацию трансферов и обзорной экскурсии.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Для организации трансфера и обзорной экскурсии необходимо выслать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точные данные приезда и отъезда на фестивал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ь(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дата, номер поезда, время,)  и заполненную таблицу с данными приезжающих и указанием, кто с кем будет сидеть в автобусе. Так же необходимо указать контактный телефон, для детей до 18 лет указывается телефон одного из родителя.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Образец таблицы: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589"/>
              <w:gridCol w:w="1736"/>
              <w:gridCol w:w="907"/>
              <w:gridCol w:w="2168"/>
              <w:gridCol w:w="961"/>
              <w:gridCol w:w="1080"/>
            </w:tblGrid>
            <w:tr w:rsidR="00A913B8" w:rsidRPr="00A913B8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серия, № документа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Рассадка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</w:tr>
            <w:tr w:rsidR="00A913B8" w:rsidRPr="00A913B8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Иванов Иван Иванович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10.01.1980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545 267 569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896501454</w:t>
                  </w:r>
                </w:p>
              </w:tc>
            </w:tr>
            <w:tr w:rsidR="00A913B8" w:rsidRPr="00A913B8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Иванова Анна Ивановна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01.03.2010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I-АИ № 000000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3B8" w:rsidRPr="00A913B8" w:rsidRDefault="00A913B8" w:rsidP="00A91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913B8" w:rsidRPr="00A913B8" w:rsidRDefault="00A913B8" w:rsidP="00A91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13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896501454</w:t>
                  </w:r>
                </w:p>
              </w:tc>
            </w:tr>
          </w:tbl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Позднее, чем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за 3 недели до начала фестивалей, внесение изменений в данные приезда-отъезда, списки на трансферы и экскурсии, транспортную рассадку участников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невозможно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 Ответственность за достоверность и своевременность предоставления указанных данных лежит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на лицах, предоставивших эти данные от лица участников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 Указанные данные принимаются только в электронном виде.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Рекомендуем приобретать авиа и ж/д билеты только после согласования принятия заявки с менеджером конкурса.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Обращаем ваше внимание, что рекомендованное время прибытия на конкурс с 07:00 до 13:00 (по местному времени).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Предварительная программа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1 день. 03.01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Встреча на железнодорожном вокзале г. Санкт-Петербург участников, приезжающих по программе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на 4 дня (рекомендованное время прибытия с 7:00 до 13:00)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. Обзорная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-пешеходная экскурсия по Санкт-Петербургу согласно графику. Во время экскурсии вы увидите главные достопримечательности Петербурга: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Медного всадника, Мариинский театр, Казанский собор, церковь Спас-на-Крови, Марсово Поле, Площадь Искусств, Петропавловскую крепость, мечеть у Александровского сада, крейсер «Аврору».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Размещение в гостинице (номера предоставляются с 14.00). Обед*. Свободное время для дополнительных экскурсий*. Ужин*. Организационное собрание для руководителей. Дискотека-знакомство для детей. Участники представляют визитные карточки или внеконкурсные номера. Ночь в отеле. 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2 день. 04.01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Завтрак. Встреча на железнодорожном вокзале г. Санкт-Петербург участников, приезжающих 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по программе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на 3 дня (рекомендованное время прибытия с 7:00 до 13:00)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 Размещение в гостинице (номера предоставляются с 14.00).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КОНКУРСНЫЙ ДЕНЬ.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 Проба сцены и звука. Репетиция торжественного открытия конкурса-фестиваля. Торжественное открытие конкурса-фестиваля. Конкурсные прослушивания. Круглые столы с членами жюри для руководителей и педагогов. Обед*. Свободное время, посещение дополнительных экскурсий или мероприятий*: знаменитый «Цирк на Фонтанке», знаменитые Новогодние елки с подарками для детей в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Аничковом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дворце. Ужин*. Дискотека. Ночь в отеле.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3 день. 05.01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Завтрак.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КОНКУРСНЫЙ ДЕНЬ.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Продолжение конкурсных прослушиваний. Круглые столы с членами жюри для руководителей и педагогов. Обед*. Мастер-классы. Гала-концерт и торжественное награждение участников. Ужин*.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Праздничная дискотека для детей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–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запоминающийся НОВОГОДНИЙ ПРАЗДНИК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 насыщенной интерактивной программой, подарками для детей, поздравлениями Деда Мороза, Снегурочки и других сказочных персонажей. Фуршет для руководителей. Ночь в отеле.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4 день. 06.01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Завтрак. Обзорная 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-пешеходная экскурсия по Санкт-Петербургу для участников, приезжающих по программе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на 3 дня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. Трансфер на железнодорожный вокзал.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* за дополнительную плату.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Обращаем ваше внимание, что в программу могут быть внесены изменения!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Количество мест в гостиницах ограничено! Бронирование мест в гостинице выбранной категории производится только после регистрации заявки и внесения предоплаты.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В первый день обзорная экскурсия совмещена с трансфером в отель. В день отъезда обзорная экскурсия совмещена с трансфером на вокзал. При переносе экскурсии или  трансфера на дату или время, отличные от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в стандартной программе поездки, возможен перерасчет стоимости за счет включения индивидуального трансфера или экскурсии.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36"/>
                <w:szCs w:val="36"/>
                <w:lang w:eastAsia="ru-RU"/>
              </w:rPr>
              <w:t>Экскурсионная программа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Обзорная экскурсия по Санкт-Петербургу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Участники конкурса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Медного всадника, Мариинский театр, Казанский собор, церковь Спас-на-Крови, Марсово Поле, Площадь Искусств, Петропавловскую крепость, мечеть у Александровского сада, крейсер "Аврору".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В рамках экскурсии предусмотрено несколько остановок для фотографирования (фото-</w:t>
            </w:r>
            <w:proofErr w:type="spell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стопов</w:t>
            </w:r>
            <w:proofErr w:type="spell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). Посещение музеев в экскурсию не входит.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  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Новогодняя программа (оплачивается дополнительно)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1. Цирк на Фонтанке. Шоу фонтанов, "Принц цирка"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Уникальная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шоу-программа порадует потрясающими постановками цирковых номеров, красочными декорациями и авторским музыкальным сопровождением. Обилие этнических инструментов в синтезе с электронными технологиями станут отвечать всем современным тенденциям.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График представлений: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2-7 января: 11-00, 15-00, 19-00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Длительность: 2ч 40мин, 1 антракт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билеты от 900 руб./чел.</w:t>
            </w:r>
          </w:p>
          <w:p w:rsid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  <w:p w:rsid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lastRenderedPageBreak/>
              <w:t>Дополнительные экскурсии (за отдельную плату)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1. Экскурсия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в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Пушкин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 xml:space="preserve">Загородная экскурсия в город Пушкин (Царское Село), где вы посетите один из самых нарядных и богатых убранством дворцов - резиденцию императрицы Екатерины Великой, где хранится </w:t>
            </w:r>
            <w:bookmarkStart w:id="0" w:name="_GoBack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знаменитая </w:t>
            </w:r>
            <w:bookmarkEnd w:id="0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Янтарная комната.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Стоимость экскурсии (руб./чел.)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до 9 человек - по запрос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10-20 человек -  взрослый - 3100 / школьник - 2200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21-30 человек - взрослый - 2600 / школьник - 1700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31-50 человек - взрослый - 2400 / школьник - 1500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2.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Экскурсия в Павловск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Экскурсия начнется по дороге в Павловск с рассказа об эпохе Павла I - одного из самых загадочных императоров на российском троне. Павловский дворец известен тем, что очень серьезно пострадал в Великую Отечественную войну, но был полностью восстановлен.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Стоимость экскурсии (руб./чел.)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до 9 человек - под запрос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10-20 человек - взрослый - 2550 / школьник - 2150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21-30 человек - взрослый - 2050 / школьник - 1650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31-50 человек - взрослый - 1850 / школьник - 1450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3.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Экскурсия в Гатчину</w:t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дин из самых своеобразных пригородов Санкт-Петербурга. Центром Гатчинского дворцово-паркового ансамбля является дворец. Построенный в виде уединенного замка, он возвышается над тихой водной гладью, подчиняя себе окружающий пейзаж. Ныне Гатчинский дворец является музеем.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Стоимость экскурсии (руб./чел.)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до 9 человек - под запрос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10-20 человек - взрослый - 2900 / школьник - 2600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21-30 человек - взрослый - 2200 / школьник - 1900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30-50 человек - взрослый - 1900 / школьник - 1600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4.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Экскурсия в Петергоф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Экскурсия в Петергоф начинается в черте города, где на исторической Петергофской дороге располагаются такие памятники истории и архитектуры как усадьбы Дашковой и Шереметьевых, монастырь Троице-Сергиева пустынь и засверкавший после реставрации Константиновский дворец. По прибытию в Петергоф - экскурсия по Нижнему парку, после экскурсии предоставляется свободное время для прогулки. Посещение Большого Петергофского дворца. Парки Петергофа заложены по приказу Петра Первого. Петергоф называют "Русский Версаль" и "Царство фонтанов". Комплекс насчитывает 180 фонтанов и 4 каскада.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Стоимость экскурсии (руб./чел.)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до 9 человек - под запрос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10-20 человек - взрослый - 2900 / школьник - 2650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21-30 человек - взрослый - 2000 / школьник - 1750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31-50 человек - взрослый - 1800 / школьник - 1550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5.</w:t>
            </w:r>
            <w:proofErr w:type="gramEnd"/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Посещение Эрмитажа и Кунсткамеры</w:t>
            </w: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Жемчужины коллекции культурной столицы - Государственный Эрмитаж и Кунсткамера являются обязательными и непременными пунктами вашей программы в городе на Неве. Используйте ваш шанс увидеть величайшие произведения мирового искусства своими глазами, а также познакомиться с историей, культурой и бытом разных народов мира.</w:t>
            </w:r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Стоимость экскурсии (руб./чел.)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Группа до 9 человек - под запрос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10-20 человек - взрослый - 3700 / школьник - 2900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21-30 человек - взрослый - 2600 / школьник - 1800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Группа 31-50 человек - взрослый - 2600 / школьник - 1800</w:t>
            </w:r>
            <w:proofErr w:type="gramEnd"/>
          </w:p>
          <w:p w:rsidR="00A913B8" w:rsidRPr="00A913B8" w:rsidRDefault="00A913B8" w:rsidP="00A91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A913B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ОБРАЩАЕМ ВНИМАНИЕ: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1. По вашему желанию за отдельную плату может быть организована любая иная дополнительная экскурсионная программа. </w:t>
            </w:r>
            <w:r w:rsidRPr="00A913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br/>
              <w:t>2. Указанные цены могут быть изменены. Актуальную стоимость дополнительной экскурсии рекомендуем уточнять на момент ее бронирования.</w:t>
            </w:r>
          </w:p>
        </w:tc>
      </w:tr>
    </w:tbl>
    <w:p w:rsidR="00A913B8" w:rsidRPr="00A913B8" w:rsidRDefault="00A913B8" w:rsidP="00A9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 встречи на фестивале</w:t>
      </w:r>
    </w:p>
    <w:p w:rsidR="0001511B" w:rsidRDefault="0001511B"/>
    <w:sectPr w:rsidR="0001511B" w:rsidSect="00A913B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549"/>
    <w:multiLevelType w:val="multilevel"/>
    <w:tmpl w:val="FC6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55E79"/>
    <w:multiLevelType w:val="multilevel"/>
    <w:tmpl w:val="0BFA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16B4D"/>
    <w:multiLevelType w:val="multilevel"/>
    <w:tmpl w:val="6A0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43713"/>
    <w:multiLevelType w:val="multilevel"/>
    <w:tmpl w:val="480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37EE"/>
    <w:multiLevelType w:val="multilevel"/>
    <w:tmpl w:val="D9A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4D4A"/>
    <w:multiLevelType w:val="multilevel"/>
    <w:tmpl w:val="912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2040E"/>
    <w:multiLevelType w:val="multilevel"/>
    <w:tmpl w:val="802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251E8"/>
    <w:multiLevelType w:val="multilevel"/>
    <w:tmpl w:val="134A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9275D"/>
    <w:multiLevelType w:val="multilevel"/>
    <w:tmpl w:val="A76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A0277"/>
    <w:multiLevelType w:val="multilevel"/>
    <w:tmpl w:val="5F9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B8"/>
    <w:rsid w:val="0001511B"/>
    <w:rsid w:val="00A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4144</Words>
  <Characters>23623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2019-10-31T08:38:00Z</dcterms:created>
  <dcterms:modified xsi:type="dcterms:W3CDTF">2019-10-31T08:44:00Z</dcterms:modified>
</cp:coreProperties>
</file>