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3" w:rsidRPr="00FF44FF" w:rsidRDefault="003F1553" w:rsidP="003F1553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3F1553" w:rsidRPr="00FF44FF" w:rsidRDefault="003F1553" w:rsidP="003F1553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F1553" w:rsidRDefault="003F1553" w:rsidP="003F1553">
      <w:r w:rsidRPr="00137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F1553" w:rsidRPr="003F1553" w:rsidRDefault="003F1553" w:rsidP="003F155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F1553">
        <w:rPr>
          <w:rFonts w:ascii="Times New Roman" w:hAnsi="Times New Roman" w:cs="Times New Roman"/>
          <w:b/>
          <w:bCs/>
          <w:sz w:val="36"/>
          <w:szCs w:val="36"/>
        </w:rPr>
        <w:t>XXIII и XXIV Международный фестиваль-конкурс «ЧЕРНОМОРСКИЙ ОЛИМП»</w:t>
      </w:r>
    </w:p>
    <w:p w:rsidR="003F1553" w:rsidRPr="003F1553" w:rsidRDefault="003F1553" w:rsidP="003F1553">
      <w:pPr>
        <w:rPr>
          <w:rFonts w:ascii="Times New Roman" w:hAnsi="Times New Roman" w:cs="Times New Roman"/>
          <w:sz w:val="36"/>
          <w:szCs w:val="36"/>
        </w:rPr>
      </w:pPr>
      <w:r w:rsidRPr="003F1553">
        <w:rPr>
          <w:rFonts w:ascii="Times New Roman" w:hAnsi="Times New Roman" w:cs="Times New Roman"/>
          <w:b/>
          <w:bCs/>
          <w:sz w:val="36"/>
          <w:szCs w:val="36"/>
        </w:rPr>
        <w:t>Сочи, Россия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(10+1)</w:t>
      </w:r>
    </w:p>
    <w:p w:rsidR="003F1553" w:rsidRPr="003F1553" w:rsidRDefault="003F1553" w:rsidP="003F1553">
      <w:pPr>
        <w:rPr>
          <w:rFonts w:ascii="Times New Roman" w:hAnsi="Times New Roman" w:cs="Times New Roman"/>
          <w:sz w:val="24"/>
          <w:szCs w:val="24"/>
        </w:rPr>
      </w:pPr>
      <w:r w:rsidRPr="003F1553">
        <w:rPr>
          <w:rFonts w:ascii="Times New Roman" w:hAnsi="Times New Roman" w:cs="Times New Roman"/>
          <w:sz w:val="24"/>
          <w:szCs w:val="24"/>
        </w:rPr>
        <w:t>Оздоровительный комплекс "ДАГОМЫС" Управление делами Президента РФ</w:t>
      </w:r>
    </w:p>
    <w:p w:rsidR="003F1553" w:rsidRDefault="003F1553" w:rsidP="003F1553">
      <w:pPr>
        <w:rPr>
          <w:rFonts w:ascii="Times New Roman" w:hAnsi="Times New Roman" w:cs="Times New Roman"/>
          <w:sz w:val="24"/>
          <w:szCs w:val="24"/>
        </w:rPr>
      </w:pPr>
      <w:r w:rsidRPr="003F1553">
        <w:rPr>
          <w:rFonts w:ascii="Times New Roman" w:hAnsi="Times New Roman" w:cs="Times New Roman"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53">
        <w:rPr>
          <w:rFonts w:ascii="Times New Roman" w:hAnsi="Times New Roman" w:cs="Times New Roman"/>
          <w:sz w:val="24"/>
          <w:szCs w:val="24"/>
        </w:rPr>
        <w:t xml:space="preserve">Оргкомитет имеет право ДОСРОЧНО прекратить набор заявок на фестиваль-конкурс! </w:t>
      </w:r>
    </w:p>
    <w:p w:rsidR="003F1553" w:rsidRPr="003F1553" w:rsidRDefault="003F1553" w:rsidP="003F1553">
      <w:pPr>
        <w:shd w:val="clear" w:color="auto" w:fill="EDF4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  <w:t xml:space="preserve">Программа фестиваля 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1 день.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—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Встреча группы на </w:t>
      </w:r>
      <w:proofErr w:type="spell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жд</w:t>
      </w:r>
      <w:proofErr w:type="spell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вокзале Сочи*. Трансфер в отель. Размещение групп в </w:t>
      </w:r>
      <w:proofErr w:type="gramStart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ОК</w:t>
      </w:r>
      <w:proofErr w:type="gramEnd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 «Дагомыс»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Управления делами Президента РФ</w:t>
      </w:r>
      <w:r w:rsidRPr="003F1553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Обед. Ужин. </w:t>
      </w:r>
      <w:proofErr w:type="gramStart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Организационной</w:t>
      </w:r>
      <w:proofErr w:type="gramEnd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 собрание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для руководителей коллективов с оргкомитетом и режиссером фестиваля.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2 день.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— Завтрак. По желанию посещение дополнительных экскурсионных объектов: Красная поляна**, Олимпийский парк**, Дельфинарий**, Океанариум** и многое другое. Обед. Ужин.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3 день.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— Завтрак. Подготовка к открытию фестиваля-конкурса.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Торжественное открытие фестиваля. Конкурсные просмотры.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Обед. Ужин.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4 день.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— Завтрак.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Продолжение конкурсных просмотров.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Обед. Ужин.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5 день.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— Завтрак.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Мастер-классы.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Обед. Подготовка к закрытию фестиваля-конкурса.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Круглый стол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для руководителей коллективов с членами жюри.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Гала-концерт и торжественное награждение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участников. Ужин.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6 день.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— Завтрак. Свободное время для отдыха на курорте или дополнительных экскурсий**. Обед. Ужин.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7 день.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— Завтрак. Отъезд участников фестиваля. Трансфер на </w:t>
      </w:r>
      <w:proofErr w:type="spell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жд</w:t>
      </w:r>
      <w:proofErr w:type="spell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вокзал Сочи*.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bookmarkStart w:id="0" w:name="h2-4"/>
      <w:bookmarkEnd w:id="0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стоимость включено:</w:t>
      </w:r>
    </w:p>
    <w:p w:rsidR="003F1553" w:rsidRPr="003F1553" w:rsidRDefault="003F1553" w:rsidP="003F1553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организационный взнос за одну номинацию у коллектива (ансамбля),</w:t>
      </w:r>
    </w:p>
    <w:p w:rsidR="003F1553" w:rsidRPr="003F1553" w:rsidRDefault="003F1553" w:rsidP="003F1553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трансфер </w:t>
      </w:r>
      <w:proofErr w:type="spell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жд</w:t>
      </w:r>
      <w:proofErr w:type="spell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вокзал Сочи - </w:t>
      </w:r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ОК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Дагомыс - </w:t>
      </w:r>
      <w:proofErr w:type="spell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жд</w:t>
      </w:r>
      <w:proofErr w:type="spell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вокзал Сочи (от 19 чел. в группе)*,</w:t>
      </w:r>
    </w:p>
    <w:p w:rsidR="003F1553" w:rsidRPr="003F1553" w:rsidRDefault="003F1553" w:rsidP="003F1553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проживание в </w:t>
      </w:r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ОК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«Дагомыс» (по 3 человека в номере),</w:t>
      </w:r>
    </w:p>
    <w:p w:rsidR="003F1553" w:rsidRPr="003F1553" w:rsidRDefault="003F1553" w:rsidP="003F1553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3-х разовое питание «шведский стол»,</w:t>
      </w:r>
    </w:p>
    <w:p w:rsidR="003F1553" w:rsidRPr="003F1553" w:rsidRDefault="003F1553" w:rsidP="003F1553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пользование бассейном по графику (во время его работы),</w:t>
      </w:r>
    </w:p>
    <w:p w:rsidR="003F1553" w:rsidRPr="003F1553" w:rsidRDefault="003F1553" w:rsidP="003F1553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бесплатное место для руководителя по схеме 10+1.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Оплачивается дополнительно: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spellStart"/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жд</w:t>
      </w:r>
      <w:proofErr w:type="spell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и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авиа билеты;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дополнительные сутки в гостинице;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2-х и 1-местное размещение по запросу. Количество мест ограничено;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встреча в аэропорту;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дополнительные экскурсии;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солисты (включая номинации </w:t>
      </w:r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ИЗО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и ДПИ) дополнительно оплачивают </w:t>
      </w:r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организационный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взнос к основной стоимости программы, а также за каждую дополнительную номинацию —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2000 руб.;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«малые формы» (от 2х до 4х чел. включительно) дополнительно оплачивают организационный взнос к основной стоимости программы, а также за каждую дополнительную номинацию —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1500 руб./чел.;</w:t>
      </w:r>
    </w:p>
    <w:p w:rsidR="003F1553" w:rsidRPr="003F1553" w:rsidRDefault="003F1553" w:rsidP="003F1553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в музеи и другие экскурсионные объекты.</w:t>
      </w:r>
    </w:p>
    <w:p w:rsidR="003F1553" w:rsidRPr="003F1553" w:rsidRDefault="003F1553" w:rsidP="003F1553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При участии в 2х и более номинациях – доплата за каждую дополнительную номинацию: 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700 руб./чел.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(ансамбли от 5 чел.)</w:t>
      </w:r>
    </w:p>
    <w:p w:rsidR="003F1553" w:rsidRPr="003F1553" w:rsidRDefault="003F1553" w:rsidP="003F1553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При участии солиста и других малых форм в дополнительной номинации, сначала оплачивается организационный взнос как соло (малые формы), затем дополнительная номинация.</w:t>
      </w:r>
    </w:p>
    <w:p w:rsidR="003F1553" w:rsidRPr="003F1553" w:rsidRDefault="003F1553" w:rsidP="003F1553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 случае неявки участника на фестиваль-конкурс по причине, не зависящей от организаторов, организационный взнос не возвращается!!!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* -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Для групп менее 19 человек обсуждается доплата, либо объединение групп в трансферы (без доплаты), исходя из времени прибытия/отправления поезда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**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Не входит в стоимость поездки</w:t>
      </w:r>
    </w:p>
    <w:p w:rsidR="003F1553" w:rsidRPr="003F1553" w:rsidRDefault="003F1553" w:rsidP="003F1553">
      <w:pPr>
        <w:shd w:val="clear" w:color="auto" w:fill="EDF4F7"/>
        <w:spacing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Возможно участие только в конкурсной программе (без проживания в ФГАУ </w:t>
      </w:r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ОК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"Дагомыс"</w:t>
      </w: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 при оплате </w:t>
      </w:r>
      <w:proofErr w:type="spellStart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оргвзноса</w:t>
      </w:r>
      <w:proofErr w:type="spell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)!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ВЗНОС:</w:t>
      </w:r>
    </w:p>
    <w:p w:rsidR="003F1553" w:rsidRPr="003F1553" w:rsidRDefault="003F1553" w:rsidP="003F1553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1000 руб./чел.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с участника коллектива;</w:t>
      </w:r>
    </w:p>
    <w:p w:rsidR="003F1553" w:rsidRPr="003F1553" w:rsidRDefault="003F1553" w:rsidP="003F1553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2000 руб./чел.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- с участника номинации </w:t>
      </w:r>
      <w:proofErr w:type="gramStart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ИЗО</w:t>
      </w:r>
      <w:proofErr w:type="gramEnd"/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или ДПИ;</w:t>
      </w:r>
    </w:p>
    <w:p w:rsidR="003F1553" w:rsidRPr="003F1553" w:rsidRDefault="003F1553" w:rsidP="003F1553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2500 руб.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солист;</w:t>
      </w:r>
    </w:p>
    <w:p w:rsidR="003F1553" w:rsidRPr="003F1553" w:rsidRDefault="003F1553" w:rsidP="003F1553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3500 руб.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дуэт;</w:t>
      </w:r>
    </w:p>
    <w:p w:rsidR="003F1553" w:rsidRPr="003F1553" w:rsidRDefault="003F1553" w:rsidP="003F1553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6000 руб.</w:t>
      </w: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трио/квартет.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ВНИМАНИЕ:</w:t>
      </w:r>
    </w:p>
    <w:p w:rsidR="003F1553" w:rsidRPr="003F1553" w:rsidRDefault="003F1553" w:rsidP="003F1553">
      <w:pPr>
        <w:numPr>
          <w:ilvl w:val="0"/>
          <w:numId w:val="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Количество мест ограничено!!! Бронирование мест производится только после регистрации заявки (внесения предоплаты).</w:t>
      </w:r>
    </w:p>
    <w:p w:rsidR="003F1553" w:rsidRDefault="003F1553" w:rsidP="003F1553">
      <w:pPr>
        <w:shd w:val="clear" w:color="auto" w:fill="EDF4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</w:pP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bookmarkStart w:id="1" w:name="_GoBack"/>
      <w:bookmarkEnd w:id="1"/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ВНИМАНИЕ:</w:t>
      </w:r>
    </w:p>
    <w:p w:rsidR="003F1553" w:rsidRPr="003F1553" w:rsidRDefault="003F1553" w:rsidP="003F1553">
      <w:pPr>
        <w:numPr>
          <w:ilvl w:val="0"/>
          <w:numId w:val="10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Количество мест ограничено!!! Бронирование мест производится только после регистрации заявки (внесения предоплаты).</w:t>
      </w:r>
    </w:p>
    <w:p w:rsidR="003F1553" w:rsidRPr="003F1553" w:rsidRDefault="003F1553" w:rsidP="003F1553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ПРИМЕЧАНИЕ:</w:t>
      </w:r>
    </w:p>
    <w:p w:rsidR="003F1553" w:rsidRPr="003F1553" w:rsidRDefault="003F1553" w:rsidP="003F1553">
      <w:pPr>
        <w:numPr>
          <w:ilvl w:val="0"/>
          <w:numId w:val="1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3F1553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Организатор оставляет за собой право на замену услуг, входящих в пакет, при условии сохранения уровня ранее оплаченного пакета или предоставлением услуг более высокого уровня без дополнительной оплаты, а также при условии соблюдения сроков поездки.</w:t>
      </w:r>
    </w:p>
    <w:p w:rsidR="00DE5BE2" w:rsidRPr="003F1553" w:rsidRDefault="003F1553" w:rsidP="003F1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553">
        <w:rPr>
          <w:rFonts w:ascii="Times New Roman" w:hAnsi="Times New Roman" w:cs="Times New Roman"/>
          <w:b/>
          <w:i/>
          <w:sz w:val="28"/>
          <w:szCs w:val="28"/>
        </w:rPr>
        <w:t>До встречи на фестивале!</w:t>
      </w:r>
    </w:p>
    <w:sectPr w:rsidR="00DE5BE2" w:rsidRPr="003F1553" w:rsidSect="003F155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855"/>
    <w:multiLevelType w:val="multilevel"/>
    <w:tmpl w:val="34B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6C62"/>
    <w:multiLevelType w:val="multilevel"/>
    <w:tmpl w:val="617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31E73"/>
    <w:multiLevelType w:val="multilevel"/>
    <w:tmpl w:val="9D92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B1834"/>
    <w:multiLevelType w:val="multilevel"/>
    <w:tmpl w:val="5C4C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D1556"/>
    <w:multiLevelType w:val="multilevel"/>
    <w:tmpl w:val="5E2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4752"/>
    <w:multiLevelType w:val="multilevel"/>
    <w:tmpl w:val="B1C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37FBC"/>
    <w:multiLevelType w:val="multilevel"/>
    <w:tmpl w:val="36E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32E72"/>
    <w:multiLevelType w:val="multilevel"/>
    <w:tmpl w:val="21A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34D6F"/>
    <w:multiLevelType w:val="multilevel"/>
    <w:tmpl w:val="CF42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25A05"/>
    <w:multiLevelType w:val="multilevel"/>
    <w:tmpl w:val="5F3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A4107"/>
    <w:multiLevelType w:val="multilevel"/>
    <w:tmpl w:val="D1B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53"/>
    <w:rsid w:val="00137A3E"/>
    <w:rsid w:val="003F1553"/>
    <w:rsid w:val="00D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644">
          <w:marLeft w:val="1050"/>
          <w:marRight w:val="0"/>
          <w:marTop w:val="225"/>
          <w:marBottom w:val="0"/>
          <w:divBdr>
            <w:top w:val="none" w:sz="0" w:space="0" w:color="auto"/>
            <w:left w:val="single" w:sz="18" w:space="8" w:color="9D313B"/>
            <w:bottom w:val="none" w:sz="0" w:space="0" w:color="auto"/>
            <w:right w:val="none" w:sz="0" w:space="0" w:color="auto"/>
          </w:divBdr>
        </w:div>
      </w:divsChild>
    </w:div>
    <w:div w:id="537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293">
          <w:marLeft w:val="1050"/>
          <w:marRight w:val="0"/>
          <w:marTop w:val="225"/>
          <w:marBottom w:val="0"/>
          <w:divBdr>
            <w:top w:val="none" w:sz="0" w:space="0" w:color="auto"/>
            <w:left w:val="single" w:sz="18" w:space="8" w:color="9D313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2019-11-01T09:18:00Z</dcterms:created>
  <dcterms:modified xsi:type="dcterms:W3CDTF">2020-08-26T09:00:00Z</dcterms:modified>
</cp:coreProperties>
</file>