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DB" w:rsidRPr="00FF44FF" w:rsidRDefault="005A38DB" w:rsidP="005A38D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5A38DB" w:rsidRPr="00FF44FF" w:rsidRDefault="005A38DB" w:rsidP="005A38D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5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38DB" w:rsidRDefault="005A38DB" w:rsidP="005A38DB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5A38DB" w:rsidRDefault="005A38DB" w:rsidP="005A38DB"/>
    <w:p w:rsidR="005A38DB" w:rsidRDefault="005A38DB" w:rsidP="005A38DB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5A38D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VIII Международный фестиваль-конкурс детско-юношеского творчества «Союз Добра»</w:t>
      </w:r>
    </w:p>
    <w:p w:rsidR="005A38DB" w:rsidRPr="005A38DB" w:rsidRDefault="005A38DB" w:rsidP="005A38DB">
      <w:pPr>
        <w:shd w:val="clear" w:color="auto" w:fill="FFFFFF"/>
        <w:spacing w:before="375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МИНСК, БЕЛАРУСЬ</w:t>
      </w:r>
    </w:p>
    <w:p w:rsidR="005A38DB" w:rsidRDefault="005A38DB" w:rsidP="005A38DB">
      <w:pPr>
        <w:pStyle w:val="programdates"/>
        <w:shd w:val="clear" w:color="auto" w:fill="FFFFFF"/>
        <w:spacing w:before="0" w:beforeAutospacing="0" w:after="0" w:afterAutospacing="0"/>
        <w:rPr>
          <w:rFonts w:ascii="Museo" w:hAnsi="Museo"/>
          <w:b/>
          <w:bCs/>
          <w:color w:val="000000"/>
          <w:sz w:val="33"/>
          <w:szCs w:val="33"/>
        </w:rPr>
      </w:pPr>
      <w:r>
        <w:rPr>
          <w:rFonts w:ascii="Museo" w:hAnsi="Museo"/>
          <w:b/>
          <w:bCs/>
          <w:color w:val="000000"/>
          <w:sz w:val="33"/>
          <w:szCs w:val="33"/>
        </w:rPr>
        <w:t>c 30 апреля по 3 мая 2020</w:t>
      </w:r>
      <w:r>
        <w:rPr>
          <w:rFonts w:ascii="Museo" w:hAnsi="Museo"/>
          <w:b/>
          <w:bCs/>
          <w:color w:val="000000"/>
          <w:sz w:val="33"/>
          <w:szCs w:val="33"/>
        </w:rPr>
        <w:t xml:space="preserve"> (15+1)</w:t>
      </w:r>
    </w:p>
    <w:p w:rsidR="005A38DB" w:rsidRDefault="005A38DB" w:rsidP="005A38DB">
      <w:pPr>
        <w:pStyle w:val="programnote"/>
        <w:shd w:val="clear" w:color="auto" w:fill="FFFFFF"/>
        <w:rPr>
          <w:rFonts w:ascii="Museo" w:hAnsi="Museo"/>
          <w:color w:val="000000"/>
        </w:rPr>
      </w:pPr>
      <w:r>
        <w:rPr>
          <w:rFonts w:ascii="Museo" w:hAnsi="Museo"/>
          <w:color w:val="000000"/>
        </w:rPr>
        <w:t>Подача заявок до 25 марта</w:t>
      </w:r>
    </w:p>
    <w:p w:rsidR="007B73D6" w:rsidRDefault="005A38DB" w:rsidP="005A38DB">
      <w:pPr>
        <w:rPr>
          <w:rFonts w:ascii="Times New Roman" w:hAnsi="Times New Roman" w:cs="Times New Roman"/>
          <w:sz w:val="36"/>
          <w:szCs w:val="36"/>
        </w:rPr>
      </w:pPr>
      <w:r w:rsidRPr="005A38DB">
        <w:rPr>
          <w:rFonts w:ascii="Times New Roman" w:hAnsi="Times New Roman" w:cs="Times New Roman"/>
          <w:sz w:val="36"/>
          <w:szCs w:val="36"/>
        </w:rPr>
        <w:t>Программа – 4 дня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1. Знакомство с городом (трансфер предоставляется).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Прибытие группы на вокзал, встреча с сопровождающим. Встреча в аэропорту осуществляется за доп. плату*. Рекомендуемое время прибытия: с 9:00 до 12:00. Встреча с сопровождающим: не ранее 9:00.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Минску. Во время экскурсии Вы увидите известные архитектурные памятники города, среди которых Кафедральные — православный и католический — соборы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A38DB">
        <w:rPr>
          <w:rFonts w:ascii="Times New Roman" w:hAnsi="Times New Roman" w:cs="Times New Roman"/>
          <w:sz w:val="24"/>
          <w:szCs w:val="24"/>
        </w:rPr>
        <w:t>VII—XVIII столетий, Петро-Павловская церковь начала ХVII века и «Красный» костел начала ХХ века. Посетите древнейшую улицу Немига, что начиналась от деревоземляной крепости — Минского замка, проедете через живописный Верхний город. Чарующие ансамбли главных площадей и проспектов города, монументальные общественные здания эпохи конструктивизма, скверы и парки - все это ждет Вас на обзорной экскурсии по Минску.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Пешеходная экскурсия по Троицкому Предместью.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до гостиницы. Заселение в номера после 14.00. Раннее заселение возможно только при наличии свободных мест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Комплексный обед в кафе города*. (По желан</w:t>
      </w:r>
      <w:r>
        <w:rPr>
          <w:rFonts w:ascii="Times New Roman" w:hAnsi="Times New Roman" w:cs="Times New Roman"/>
          <w:sz w:val="24"/>
          <w:szCs w:val="24"/>
        </w:rPr>
        <w:t>ию, оплачивается дополнительно)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Организационное собрани</w:t>
      </w:r>
      <w:r>
        <w:rPr>
          <w:rFonts w:ascii="Times New Roman" w:hAnsi="Times New Roman" w:cs="Times New Roman"/>
          <w:sz w:val="24"/>
          <w:szCs w:val="24"/>
        </w:rPr>
        <w:t>е с руководителями коллективов.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Окончание программы первого дня. Свободное время. По желанию – дополнительные экскурсии*</w:t>
      </w: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2. Фестивальный день (трансфер предоставляется)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Старт конкурсного дня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Подача автобуса. Трансфер на фестиваль. Регистрация участников. Репетиция конкурсной программы согласно расписанию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Торжественное открытие Фестиваля. Приветственные слова членов жюри и Оргкомитета. Конкурсные выступления участников. Совещание жюри фестиваля.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Комплексный обед в кафе города*. (По желанию, оплачивается дополнительно)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lastRenderedPageBreak/>
        <w:t>Круглый стол для педагогов и руководителей творческих коллективов, посвященный актуальным проблемам образования в сфере культуры и искусств. Общение с членами жюри, обсуждение конкурсных выступлений участников.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Гала-концерт фестиваля-конкурса. Праздничная дискотека для участников.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Фестиваля-конкурса, присвоение званий Дипломантов и Лауреатов, вручение дипломов, кубков, памятных сувениров. Вручение благодарственных писем и сертификатов об участии в круглом столе (педагогам и руководителям коллективов).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Закрытие фестиваля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Торжественное закрытие фестиваля. Общение участников в неформальной обстановке, обмен контактами. Трансфер в гостиницу. Завершение программы второго дня. Свободное время.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ень 3. Свободный день. Дополнительные экскурсии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экскурсии*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Свободное время. По желанию – дополнительные экскурсии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экскурсию «Путешествие 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Дудутки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» - единственный в Беларуси музей материальной культуры с действующими народными промыслами: ветряная мельница, гончарная мастерская, кузница, хлебопекарня, конюшня. Великолепная реконструкция традиционного быта белорусской деревни. Гостей ждет дегустация хлеба, масла, сыра и травяного чая, а также «угощение мельника» (сало, хлеб, лук) в домике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завозника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на мельнице. Также для всех гостей Катание на Лошадях. Прибытие в Минск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5A38DB">
        <w:rPr>
          <w:rFonts w:ascii="Times New Roman" w:hAnsi="Times New Roman" w:cs="Times New Roman"/>
          <w:sz w:val="24"/>
          <w:szCs w:val="24"/>
        </w:rPr>
        <w:t>/д вокзал ориентировочно в 17.00*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-пешеходную экскурсию в Несвиж. Один из древнейших исторических центров Беларуси. Более 400 лет он был главной резиденцией князей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, крупнейших и влиятельнейших магнатов Великого Княжества Литовского. Обзорная экскурсия по Несвижу с внешним осмотром памятников архитектуры: Городская ратуша (XVI – XVIII вв.), Дом ремесленника (XVIII в.), Слуцкие ворота (XVI – XVIII вв.), Фарный костел Божьего тела XVI в. Посещение дворцово-паркового комплекса магнатов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>.  Прогулка по старому парку - памятнику ландшафтной архитектуры XIX в. Возвращение в Минск.*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День 4. Отъезд участников + экскурсии (трансфер предоставляется).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Завтрак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Выезд из гостиницы не позднее 12.00. Подача автобуса.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экскурсии*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Свободное время. По желанию – дополнительные экскурсии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экскурсию «Путешествие 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Дудутки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» - единственный в Беларуси музей материальной культуры с действующими народными промыслами: ветряная мельница, гончарная мастерская, кузница, хлебопекарня, конюшня. Великолепная реконструкция традиционного быта белорусской деревни. Гостей ждет дегустация хлеба, масла, сыра и травяного чая, а также «угощение мельника» (сало, хлеб, лук) в домике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завозника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на мельнице. Также для всех гостей Катание на Лошадях. Прибытие в Минск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5A38DB">
        <w:rPr>
          <w:rFonts w:ascii="Times New Roman" w:hAnsi="Times New Roman" w:cs="Times New Roman"/>
          <w:sz w:val="24"/>
          <w:szCs w:val="24"/>
        </w:rPr>
        <w:t>/д вокзал ориентировочно в 17.00*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Посетите загородную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-пешеходную экскурсию в Несвиж. Один из древнейших исторических центров Беларуси. Более 400 лет он был главной резиденцией князей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, крупнейших и влиятельнейших магнатов Великого Княжества Литовского. Обзорная экскурсия по Несвижу с внешним осмотром памятников архитектуры: Городская ратуша (XVI – XVIII вв.), Дом ремесленника (XVIII в.), Слуцкие ворота (XVI – XVIII вв.), Фарный костел Божьего тела XVI в. Посещение дворцово-паркового комплекса магнатов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Радзивиллов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>.  Прогулка по старому парку - памятнику ландшафтной архитектуры XIX в. Возвращение в Минск.*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lastRenderedPageBreak/>
        <w:t>Отправление домой</w:t>
      </w: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на вокзал/аэропорт. Трансфер в аэропорт оплачивается дополнительно*. Свободное время до отправления поезда.</w:t>
      </w:r>
    </w:p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0567DF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67DF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5A38DB" w:rsidTr="005A38DB">
        <w:tc>
          <w:tcPr>
            <w:tcW w:w="1689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1689" w:type="dxa"/>
          </w:tcPr>
          <w:p w:rsidR="005A38DB" w:rsidRPr="000567DF" w:rsidRDefault="005A38DB" w:rsidP="005A38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DF">
              <w:rPr>
                <w:rFonts w:ascii="Times New Roman" w:hAnsi="Times New Roman" w:cs="Times New Roman"/>
                <w:b/>
                <w:sz w:val="24"/>
                <w:szCs w:val="24"/>
              </w:rPr>
              <w:t>7 490р/ч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«Спорт»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местные номера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Удобства на этаже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накрытие</w:t>
            </w:r>
          </w:p>
        </w:tc>
      </w:tr>
      <w:tr w:rsidR="005A38DB" w:rsidTr="005A38DB">
        <w:tc>
          <w:tcPr>
            <w:tcW w:w="1689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689" w:type="dxa"/>
          </w:tcPr>
          <w:p w:rsidR="005A38DB" w:rsidRPr="000567DF" w:rsidRDefault="005A38DB" w:rsidP="005A38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8790 </w:t>
            </w:r>
            <w:proofErr w:type="gramStart"/>
            <w:r w:rsidRPr="000567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567DF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690" w:type="dxa"/>
          </w:tcPr>
          <w:p w:rsidR="005A38DB" w:rsidRP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4-местные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Удобства в номере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швед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</w:tr>
      <w:tr w:rsidR="005A38DB" w:rsidTr="005A38DB">
        <w:tc>
          <w:tcPr>
            <w:tcW w:w="1689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+</w:t>
            </w:r>
          </w:p>
        </w:tc>
        <w:tc>
          <w:tcPr>
            <w:tcW w:w="1689" w:type="dxa"/>
          </w:tcPr>
          <w:p w:rsidR="005A38DB" w:rsidRPr="000567DF" w:rsidRDefault="005A38DB" w:rsidP="005A38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7DF">
              <w:rPr>
                <w:rFonts w:ascii="Times New Roman" w:hAnsi="Times New Roman" w:cs="Times New Roman"/>
                <w:b/>
                <w:sz w:val="24"/>
                <w:szCs w:val="24"/>
              </w:rPr>
              <w:t>9590р/ч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 Спутник»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местные номера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Удобства в номере</w:t>
            </w:r>
          </w:p>
        </w:tc>
        <w:tc>
          <w:tcPr>
            <w:tcW w:w="1690" w:type="dxa"/>
          </w:tcPr>
          <w:p w:rsidR="005A38DB" w:rsidRDefault="005A38DB" w:rsidP="005A38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накрытие</w:t>
            </w:r>
          </w:p>
        </w:tc>
      </w:tr>
    </w:tbl>
    <w:p w:rsid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8DB">
        <w:rPr>
          <w:rFonts w:ascii="Times New Roman" w:hAnsi="Times New Roman" w:cs="Times New Roman"/>
          <w:b/>
          <w:sz w:val="24"/>
          <w:szCs w:val="24"/>
          <w:u w:val="single"/>
        </w:rPr>
        <w:t>Входит в стоимость поездки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проживание в гостинице выбранной вами категории в Минске (4 дня/3 ночи);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автобусная обзорная экскурсия по Минску;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встреча и проводы группы на вокзале (для групп от 10 человек);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3 завтрака в гостинице;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пешеходная экскурсия по Троицкому предместью;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транспортное обслуживание по программе***</w:t>
      </w:r>
    </w:p>
    <w:p w:rsidR="000567DF" w:rsidRPr="000567DF" w:rsidRDefault="000567DF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38DB" w:rsidRPr="000567DF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7DF">
        <w:rPr>
          <w:rFonts w:ascii="Times New Roman" w:hAnsi="Times New Roman" w:cs="Times New Roman"/>
          <w:b/>
          <w:sz w:val="24"/>
          <w:szCs w:val="24"/>
          <w:u w:val="single"/>
        </w:rPr>
        <w:t>Оплачивается дополнительно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входные билеты в музеи и экскурсионные объекты;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экскурсии и трансферы;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«вокзал-гостиница-вокзал» на группу менее 10 человек – по запросу;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дополнительные сутки проживания в гостинице.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трансфер в аэропорт и из него;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дополнительное питание;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проезд в общественном транспорте.</w:t>
      </w:r>
    </w:p>
    <w:p w:rsidR="000567DF" w:rsidRDefault="000567DF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8DB" w:rsidRPr="000567DF" w:rsidRDefault="005A38DB" w:rsidP="005A38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7DF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взнос за участие в одной номинации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Для коллективов750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0567DF">
        <w:rPr>
          <w:rFonts w:ascii="Times New Roman" w:hAnsi="Times New Roman" w:cs="Times New Roman"/>
          <w:sz w:val="24"/>
          <w:szCs w:val="24"/>
        </w:rPr>
        <w:t xml:space="preserve">  </w:t>
      </w:r>
      <w:r w:rsidRPr="005A38DB">
        <w:rPr>
          <w:rFonts w:ascii="Times New Roman" w:hAnsi="Times New Roman" w:cs="Times New Roman"/>
          <w:sz w:val="24"/>
          <w:szCs w:val="24"/>
        </w:rPr>
        <w:t>(но не более 12000 руб. с коллектива)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Для трио и дуэтов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 xml:space="preserve">1250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>с участника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Для солистов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 xml:space="preserve">1500 </w:t>
      </w:r>
      <w:proofErr w:type="gramStart"/>
      <w:r w:rsidRPr="005A38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>с участника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>Для театральных коллективов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 xml:space="preserve">1250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0567DF">
        <w:rPr>
          <w:rFonts w:ascii="Times New Roman" w:hAnsi="Times New Roman" w:cs="Times New Roman"/>
          <w:sz w:val="24"/>
          <w:szCs w:val="24"/>
        </w:rPr>
        <w:t xml:space="preserve"> </w:t>
      </w:r>
      <w:r w:rsidRPr="005A38DB">
        <w:rPr>
          <w:rFonts w:ascii="Times New Roman" w:hAnsi="Times New Roman" w:cs="Times New Roman"/>
          <w:sz w:val="24"/>
          <w:szCs w:val="24"/>
        </w:rPr>
        <w:t>(но не более 15000 руб. с коллектива)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8DB">
        <w:rPr>
          <w:rFonts w:ascii="Times New Roman" w:hAnsi="Times New Roman" w:cs="Times New Roman"/>
          <w:sz w:val="24"/>
          <w:szCs w:val="24"/>
        </w:rPr>
        <w:t xml:space="preserve">Участие в выставке1000 </w:t>
      </w:r>
      <w:proofErr w:type="spellStart"/>
      <w:r w:rsidRPr="005A38DB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5A38DB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5A38DB" w:rsidRPr="005A38DB" w:rsidRDefault="005A38DB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7DF" w:rsidRDefault="000567DF" w:rsidP="005A38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7DF" w:rsidRPr="000567DF" w:rsidRDefault="000567DF" w:rsidP="000567DF"/>
    <w:p w:rsidR="000567DF" w:rsidRDefault="000567DF" w:rsidP="000567DF"/>
    <w:p w:rsidR="000567DF" w:rsidRPr="000567DF" w:rsidRDefault="000567DF" w:rsidP="000567DF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0567DF">
        <w:rPr>
          <w:b/>
          <w:i/>
          <w:sz w:val="28"/>
          <w:szCs w:val="28"/>
        </w:rPr>
        <w:t>До встречи на фестивале!</w:t>
      </w:r>
    </w:p>
    <w:p w:rsidR="000567DF" w:rsidRPr="000567DF" w:rsidRDefault="000567DF" w:rsidP="000567DF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5A38DB" w:rsidRPr="000567DF" w:rsidRDefault="005A38DB" w:rsidP="000567DF">
      <w:pPr>
        <w:tabs>
          <w:tab w:val="left" w:pos="3214"/>
        </w:tabs>
      </w:pPr>
      <w:bookmarkStart w:id="0" w:name="_GoBack"/>
      <w:bookmarkEnd w:id="0"/>
    </w:p>
    <w:sectPr w:rsidR="005A38DB" w:rsidRPr="000567DF" w:rsidSect="005A38DB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B"/>
    <w:rsid w:val="000567DF"/>
    <w:rsid w:val="005A38DB"/>
    <w:rsid w:val="007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38DB"/>
    <w:pPr>
      <w:spacing w:after="0" w:line="240" w:lineRule="auto"/>
    </w:pPr>
  </w:style>
  <w:style w:type="table" w:styleId="a4">
    <w:name w:val="Table Grid"/>
    <w:basedOn w:val="a1"/>
    <w:uiPriority w:val="59"/>
    <w:rsid w:val="005A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ramdates">
    <w:name w:val="program__dates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price">
    <w:name w:val="program__pric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note">
    <w:name w:val="program__note"/>
    <w:basedOn w:val="a"/>
    <w:rsid w:val="005A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A38DB"/>
    <w:pPr>
      <w:spacing w:after="0" w:line="240" w:lineRule="auto"/>
    </w:pPr>
  </w:style>
  <w:style w:type="table" w:styleId="a4">
    <w:name w:val="Table Grid"/>
    <w:basedOn w:val="a1"/>
    <w:uiPriority w:val="59"/>
    <w:rsid w:val="005A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5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2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0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49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9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37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42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ax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2019-11-05T09:23:00Z</dcterms:created>
  <dcterms:modified xsi:type="dcterms:W3CDTF">2019-11-05T09:37:00Z</dcterms:modified>
</cp:coreProperties>
</file>